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06" w:rsidRPr="00DA1BAC" w:rsidRDefault="00136806" w:rsidP="000F31B2">
      <w:pPr>
        <w:overflowPunct w:val="0"/>
        <w:autoSpaceDE w:val="0"/>
        <w:autoSpaceDN w:val="0"/>
        <w:adjustRightInd w:val="0"/>
        <w:jc w:val="right"/>
        <w:rPr>
          <w:b/>
        </w:rPr>
      </w:pPr>
      <w:bookmarkStart w:id="0" w:name="_GoBack"/>
      <w:bookmarkEnd w:id="0"/>
      <w:r>
        <w:t xml:space="preserve">                      </w:t>
      </w:r>
      <w:r w:rsidRPr="00DA1BAC">
        <w:rPr>
          <w:b/>
        </w:rPr>
        <w:t xml:space="preserve">Projektas                                                                                                                                                                                                 </w:t>
      </w:r>
    </w:p>
    <w:p w:rsidR="00136806" w:rsidRDefault="00136806" w:rsidP="00136806">
      <w:pPr>
        <w:overflowPunct w:val="0"/>
        <w:autoSpaceDE w:val="0"/>
        <w:autoSpaceDN w:val="0"/>
        <w:adjustRightInd w:val="0"/>
        <w:ind w:right="-273"/>
        <w:jc w:val="center"/>
      </w:pPr>
    </w:p>
    <w:p w:rsidR="00136806" w:rsidRDefault="00D5348E" w:rsidP="00136806">
      <w:pPr>
        <w:overflowPunct w:val="0"/>
        <w:autoSpaceDE w:val="0"/>
        <w:autoSpaceDN w:val="0"/>
        <w:adjustRightInd w:val="0"/>
        <w:ind w:right="-273"/>
        <w:jc w:val="cente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136806" w:rsidRDefault="00136806" w:rsidP="00136806">
      <w:pPr>
        <w:overflowPunct w:val="0"/>
        <w:autoSpaceDE w:val="0"/>
        <w:autoSpaceDN w:val="0"/>
        <w:adjustRightInd w:val="0"/>
        <w:ind w:right="-273"/>
        <w:jc w:val="center"/>
        <w:rPr>
          <w:szCs w:val="20"/>
        </w:rPr>
      </w:pPr>
    </w:p>
    <w:p w:rsidR="00136806" w:rsidRDefault="00136806" w:rsidP="00136806">
      <w:pPr>
        <w:overflowPunct w:val="0"/>
        <w:autoSpaceDE w:val="0"/>
        <w:autoSpaceDN w:val="0"/>
        <w:adjustRightInd w:val="0"/>
        <w:jc w:val="center"/>
        <w:rPr>
          <w:b/>
          <w:szCs w:val="20"/>
        </w:rPr>
      </w:pPr>
      <w:r>
        <w:rPr>
          <w:b/>
        </w:rPr>
        <w:t>ANYKŠČIŲ RAJONO SAVIVALDYBĖS</w:t>
      </w:r>
    </w:p>
    <w:p w:rsidR="00136806" w:rsidRDefault="00136806" w:rsidP="00136806">
      <w:pPr>
        <w:overflowPunct w:val="0"/>
        <w:autoSpaceDE w:val="0"/>
        <w:autoSpaceDN w:val="0"/>
        <w:adjustRightInd w:val="0"/>
        <w:jc w:val="center"/>
        <w:rPr>
          <w:b/>
        </w:rPr>
      </w:pPr>
      <w:r>
        <w:rPr>
          <w:b/>
        </w:rPr>
        <w:t>TARYBA</w:t>
      </w:r>
    </w:p>
    <w:p w:rsidR="00136806" w:rsidRDefault="00136806" w:rsidP="00136806">
      <w:pPr>
        <w:overflowPunct w:val="0"/>
        <w:autoSpaceDE w:val="0"/>
        <w:autoSpaceDN w:val="0"/>
        <w:adjustRightInd w:val="0"/>
        <w:jc w:val="center"/>
        <w:rPr>
          <w:b/>
          <w:szCs w:val="20"/>
        </w:rPr>
      </w:pPr>
    </w:p>
    <w:p w:rsidR="00136806" w:rsidRDefault="00136806" w:rsidP="000F31B2">
      <w:pPr>
        <w:overflowPunct w:val="0"/>
        <w:autoSpaceDE w:val="0"/>
        <w:autoSpaceDN w:val="0"/>
        <w:adjustRightInd w:val="0"/>
        <w:jc w:val="center"/>
        <w:rPr>
          <w:b/>
        </w:rPr>
      </w:pPr>
      <w:r>
        <w:rPr>
          <w:b/>
        </w:rPr>
        <w:t>SPRENDIMAS</w:t>
      </w:r>
    </w:p>
    <w:p w:rsidR="00136806" w:rsidRDefault="00136806" w:rsidP="000F31B2">
      <w:pPr>
        <w:overflowPunct w:val="0"/>
        <w:jc w:val="center"/>
        <w:rPr>
          <w:b/>
          <w:bCs/>
          <w:caps/>
          <w:lang w:eastAsia="lt-LT"/>
        </w:rPr>
      </w:pPr>
      <w:r>
        <w:rPr>
          <w:b/>
          <w:caps/>
        </w:rPr>
        <w:t xml:space="preserve">dėl </w:t>
      </w:r>
      <w:r w:rsidRPr="0019225F">
        <w:rPr>
          <w:b/>
          <w:bCs/>
          <w:caps/>
          <w:lang w:eastAsia="lt-LT"/>
        </w:rPr>
        <w:t>VIEŠOSIOS ĮSTAIGOS Anykščių menų inkubatoriAus-menų studijOS 20</w:t>
      </w:r>
      <w:r>
        <w:rPr>
          <w:b/>
          <w:bCs/>
          <w:caps/>
          <w:lang w:eastAsia="lt-LT"/>
        </w:rPr>
        <w:t>20</w:t>
      </w:r>
      <w:r w:rsidRPr="0019225F">
        <w:rPr>
          <w:b/>
          <w:bCs/>
          <w:caps/>
          <w:lang w:eastAsia="lt-LT"/>
        </w:rPr>
        <w:t xml:space="preserve"> metų veiklos strategijos patvirtinimo</w:t>
      </w:r>
    </w:p>
    <w:p w:rsidR="000F31B2" w:rsidRPr="009D0A37" w:rsidRDefault="000F31B2" w:rsidP="000F31B2">
      <w:pPr>
        <w:overflowPunct w:val="0"/>
        <w:ind w:right="-306"/>
        <w:jc w:val="center"/>
        <w:rPr>
          <w:b/>
          <w:bCs/>
          <w:caps/>
        </w:rPr>
      </w:pPr>
    </w:p>
    <w:p w:rsidR="00136806" w:rsidRDefault="00136806" w:rsidP="00136806">
      <w:pPr>
        <w:overflowPunct w:val="0"/>
        <w:autoSpaceDE w:val="0"/>
        <w:autoSpaceDN w:val="0"/>
        <w:adjustRightInd w:val="0"/>
        <w:jc w:val="center"/>
        <w:rPr>
          <w:szCs w:val="20"/>
        </w:rPr>
      </w:pPr>
      <w:r>
        <w:t xml:space="preserve"> 2020 m. </w:t>
      </w:r>
      <w:r w:rsidR="00006B30">
        <w:t>gegužės</w:t>
      </w:r>
      <w:r>
        <w:t xml:space="preserve"> </w:t>
      </w:r>
      <w:r w:rsidR="00006B30">
        <w:t>28</w:t>
      </w:r>
      <w:r>
        <w:t xml:space="preserve"> d. Nr. 1-T-</w:t>
      </w:r>
      <w:r>
        <w:fldChar w:fldCharType="begin"/>
      </w:r>
      <w:r>
        <w:instrText xml:space="preserve"> FILLIN "indeksas" \* MERGEFORMAT </w:instrText>
      </w:r>
      <w:r>
        <w:fldChar w:fldCharType="end"/>
      </w:r>
    </w:p>
    <w:p w:rsidR="00136806" w:rsidRDefault="00136806" w:rsidP="00136806">
      <w:pPr>
        <w:overflowPunct w:val="0"/>
        <w:autoSpaceDE w:val="0"/>
        <w:autoSpaceDN w:val="0"/>
        <w:adjustRightInd w:val="0"/>
        <w:jc w:val="center"/>
      </w:pPr>
      <w:r>
        <w:t>Anykščiai</w:t>
      </w:r>
    </w:p>
    <w:p w:rsidR="000F31B2" w:rsidRDefault="000F31B2" w:rsidP="00136806">
      <w:pPr>
        <w:overflowPunct w:val="0"/>
        <w:autoSpaceDE w:val="0"/>
        <w:autoSpaceDN w:val="0"/>
        <w:adjustRightInd w:val="0"/>
        <w:jc w:val="center"/>
        <w:rPr>
          <w:b/>
          <w:szCs w:val="20"/>
        </w:rPr>
      </w:pPr>
    </w:p>
    <w:p w:rsidR="00136806" w:rsidRPr="000F1613" w:rsidRDefault="00136806" w:rsidP="00913C8F">
      <w:pPr>
        <w:pStyle w:val="Pagrindinistekstas"/>
        <w:spacing w:line="360" w:lineRule="auto"/>
        <w:ind w:firstLine="720"/>
        <w:rPr>
          <w:bCs w:val="0"/>
        </w:rPr>
      </w:pPr>
      <w:r w:rsidRPr="00AE46F4">
        <w:rPr>
          <w:bCs w:val="0"/>
        </w:rPr>
        <w:t xml:space="preserve">Vadovaudamasi Lietuvos Respublikos vietos savivaldos įstatymo 16 straipsnio </w:t>
      </w:r>
      <w:r>
        <w:rPr>
          <w:bCs w:val="0"/>
        </w:rPr>
        <w:t>4 dalimi</w:t>
      </w:r>
      <w:r w:rsidRPr="00AE46F4">
        <w:rPr>
          <w:bCs w:val="0"/>
        </w:rPr>
        <w:t xml:space="preserve">, </w:t>
      </w:r>
      <w:r w:rsidRPr="00DE200D">
        <w:rPr>
          <w:bCs w:val="0"/>
        </w:rPr>
        <w:t>Atstovavimo Anykščių rajono savivaldybei viešosiose įstaigose taisyklių, patvirtintų Anykščių rajono savivaldybės tarybos 2015 m. gruodžio 17 d. sprendimu Nr. 1-TS-353 „Dėl atstovavimo Anykščių rajono savivaldybei viešosiose įstaigose taisyklių patvirtinimo“, 34.11 papunkčiu</w:t>
      </w:r>
      <w:r w:rsidR="00913C8F">
        <w:rPr>
          <w:bCs w:val="0"/>
        </w:rPr>
        <w:t xml:space="preserve"> </w:t>
      </w:r>
      <w:r>
        <w:rPr>
          <w:bCs w:val="0"/>
        </w:rPr>
        <w:t xml:space="preserve">Anykščių </w:t>
      </w:r>
      <w:r w:rsidRPr="00AE46F4">
        <w:rPr>
          <w:bCs w:val="0"/>
        </w:rPr>
        <w:t>rajono savivaldybės taryba n u s p r e n d ž i a:</w:t>
      </w:r>
    </w:p>
    <w:p w:rsidR="00136806" w:rsidRDefault="00136806" w:rsidP="00913C8F">
      <w:pPr>
        <w:pStyle w:val="Pagrindinistekstas"/>
        <w:spacing w:line="360" w:lineRule="auto"/>
        <w:ind w:firstLine="720"/>
        <w:rPr>
          <w:bCs w:val="0"/>
        </w:rPr>
      </w:pPr>
      <w:r>
        <w:rPr>
          <w:bCs w:val="0"/>
        </w:rPr>
        <w:t xml:space="preserve">Patvirtinti viešosios įstaigos </w:t>
      </w:r>
      <w:r w:rsidR="00093821" w:rsidRPr="0019225F">
        <w:rPr>
          <w:lang w:eastAsia="lt-LT"/>
        </w:rPr>
        <w:t xml:space="preserve">Anykščių menų inkubatoriaus-menų studijos </w:t>
      </w:r>
      <w:r>
        <w:rPr>
          <w:bCs w:val="0"/>
        </w:rPr>
        <w:t xml:space="preserve">2020 metų veiklos strategiją (pridedama). </w:t>
      </w:r>
    </w:p>
    <w:p w:rsidR="00F77B3B" w:rsidRDefault="00F77B3B" w:rsidP="00913C8F">
      <w:pPr>
        <w:pStyle w:val="Pagrindinistekstas"/>
        <w:spacing w:line="360" w:lineRule="auto"/>
        <w:ind w:firstLine="720"/>
      </w:pPr>
      <w:r w:rsidRPr="00142016">
        <w:rPr>
          <w:bCs w:val="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F77B3B" w:rsidRDefault="00F77B3B" w:rsidP="000F31B2">
      <w:pPr>
        <w:pStyle w:val="Pagrindinistekstas"/>
        <w:spacing w:line="276" w:lineRule="auto"/>
      </w:pPr>
    </w:p>
    <w:p w:rsidR="000F31B2" w:rsidRDefault="000F31B2" w:rsidP="000F31B2">
      <w:pPr>
        <w:pStyle w:val="Pagrindinistekstas"/>
        <w:spacing w:line="276" w:lineRule="auto"/>
      </w:pPr>
    </w:p>
    <w:p w:rsidR="000F31B2" w:rsidRDefault="000F31B2" w:rsidP="000F31B2">
      <w:pPr>
        <w:pStyle w:val="Pagrindinistekstas"/>
        <w:spacing w:line="276" w:lineRule="auto"/>
      </w:pPr>
    </w:p>
    <w:p w:rsidR="000F31B2" w:rsidRDefault="000F31B2" w:rsidP="000F31B2">
      <w:pPr>
        <w:pStyle w:val="Pagrindinistekstas"/>
        <w:spacing w:line="276" w:lineRule="auto"/>
      </w:pPr>
    </w:p>
    <w:p w:rsidR="00136806" w:rsidRDefault="00136806" w:rsidP="000F31B2">
      <w:pPr>
        <w:overflowPunct w:val="0"/>
        <w:autoSpaceDE w:val="0"/>
        <w:autoSpaceDN w:val="0"/>
        <w:adjustRightInd w:val="0"/>
        <w:spacing w:line="276" w:lineRule="auto"/>
      </w:pPr>
      <w:r>
        <w:t>Meras                                                                                                                       Sigutis Obelevičius</w:t>
      </w:r>
    </w:p>
    <w:p w:rsidR="00052989" w:rsidRDefault="00052989" w:rsidP="000F31B2">
      <w:pPr>
        <w:overflowPunct w:val="0"/>
        <w:autoSpaceDE w:val="0"/>
        <w:autoSpaceDN w:val="0"/>
        <w:adjustRightInd w:val="0"/>
        <w:spacing w:line="276" w:lineRule="auto"/>
        <w:jc w:val="center"/>
        <w:rPr>
          <w:b/>
        </w:rPr>
      </w:pPr>
    </w:p>
    <w:p w:rsidR="000F31B2" w:rsidRDefault="000F31B2" w:rsidP="000F31B2">
      <w:pPr>
        <w:overflowPunct w:val="0"/>
        <w:autoSpaceDE w:val="0"/>
        <w:autoSpaceDN w:val="0"/>
        <w:adjustRightInd w:val="0"/>
        <w:spacing w:line="276" w:lineRule="auto"/>
        <w:jc w:val="center"/>
        <w:rPr>
          <w:b/>
        </w:rPr>
      </w:pPr>
    </w:p>
    <w:p w:rsidR="000F31B2" w:rsidRDefault="000F31B2" w:rsidP="000F31B2">
      <w:pPr>
        <w:overflowPunct w:val="0"/>
        <w:autoSpaceDE w:val="0"/>
        <w:autoSpaceDN w:val="0"/>
        <w:adjustRightInd w:val="0"/>
        <w:spacing w:line="276" w:lineRule="auto"/>
        <w:jc w:val="center"/>
        <w:rPr>
          <w:b/>
        </w:rPr>
      </w:pPr>
    </w:p>
    <w:p w:rsidR="000F31B2" w:rsidRDefault="000F31B2" w:rsidP="000F31B2">
      <w:pPr>
        <w:overflowPunct w:val="0"/>
        <w:autoSpaceDE w:val="0"/>
        <w:autoSpaceDN w:val="0"/>
        <w:adjustRightInd w:val="0"/>
        <w:spacing w:line="276" w:lineRule="auto"/>
        <w:jc w:val="center"/>
        <w:rPr>
          <w:b/>
        </w:rPr>
      </w:pPr>
    </w:p>
    <w:p w:rsidR="00913C8F" w:rsidRDefault="00913C8F" w:rsidP="000F31B2">
      <w:pPr>
        <w:overflowPunct w:val="0"/>
        <w:autoSpaceDE w:val="0"/>
        <w:autoSpaceDN w:val="0"/>
        <w:adjustRightInd w:val="0"/>
        <w:spacing w:line="276" w:lineRule="auto"/>
        <w:jc w:val="center"/>
        <w:rPr>
          <w:b/>
        </w:rPr>
      </w:pPr>
    </w:p>
    <w:p w:rsidR="00913C8F" w:rsidRDefault="00913C8F" w:rsidP="000F31B2">
      <w:pPr>
        <w:overflowPunct w:val="0"/>
        <w:autoSpaceDE w:val="0"/>
        <w:autoSpaceDN w:val="0"/>
        <w:adjustRightInd w:val="0"/>
        <w:spacing w:line="276" w:lineRule="auto"/>
        <w:jc w:val="center"/>
        <w:rPr>
          <w:b/>
        </w:rPr>
      </w:pPr>
    </w:p>
    <w:p w:rsidR="00913C8F" w:rsidRDefault="00913C8F" w:rsidP="000F31B2">
      <w:pPr>
        <w:overflowPunct w:val="0"/>
        <w:autoSpaceDE w:val="0"/>
        <w:autoSpaceDN w:val="0"/>
        <w:adjustRightInd w:val="0"/>
        <w:spacing w:line="276" w:lineRule="auto"/>
        <w:jc w:val="center"/>
        <w:rPr>
          <w:b/>
        </w:rPr>
      </w:pPr>
    </w:p>
    <w:p w:rsidR="00913C8F" w:rsidRDefault="00913C8F" w:rsidP="000F31B2">
      <w:pPr>
        <w:overflowPunct w:val="0"/>
        <w:autoSpaceDE w:val="0"/>
        <w:autoSpaceDN w:val="0"/>
        <w:adjustRightInd w:val="0"/>
        <w:spacing w:line="276" w:lineRule="auto"/>
        <w:jc w:val="center"/>
        <w:rPr>
          <w:b/>
        </w:rPr>
      </w:pPr>
    </w:p>
    <w:p w:rsidR="00913C8F" w:rsidRDefault="00913C8F" w:rsidP="000F31B2">
      <w:pPr>
        <w:overflowPunct w:val="0"/>
        <w:autoSpaceDE w:val="0"/>
        <w:autoSpaceDN w:val="0"/>
        <w:adjustRightInd w:val="0"/>
        <w:spacing w:line="276" w:lineRule="auto"/>
        <w:jc w:val="center"/>
        <w:rPr>
          <w:b/>
        </w:rPr>
      </w:pPr>
    </w:p>
    <w:p w:rsidR="00913C8F" w:rsidRDefault="00913C8F" w:rsidP="000F31B2">
      <w:pPr>
        <w:overflowPunct w:val="0"/>
        <w:autoSpaceDE w:val="0"/>
        <w:autoSpaceDN w:val="0"/>
        <w:adjustRightInd w:val="0"/>
        <w:spacing w:line="276" w:lineRule="auto"/>
        <w:jc w:val="center"/>
        <w:rPr>
          <w:b/>
        </w:rPr>
      </w:pPr>
    </w:p>
    <w:p w:rsidR="00052989" w:rsidRPr="000F31B2" w:rsidRDefault="00052989" w:rsidP="000F31B2">
      <w:pPr>
        <w:overflowPunct w:val="0"/>
        <w:autoSpaceDE w:val="0"/>
        <w:autoSpaceDN w:val="0"/>
        <w:adjustRightInd w:val="0"/>
        <w:spacing w:line="276" w:lineRule="auto"/>
        <w:jc w:val="center"/>
        <w:rPr>
          <w:b/>
        </w:rPr>
      </w:pPr>
      <w:r w:rsidRPr="000F31B2">
        <w:rPr>
          <w:b/>
        </w:rPr>
        <w:lastRenderedPageBreak/>
        <w:t>AIŠKINAMASIS RAŠTAS</w:t>
      </w:r>
    </w:p>
    <w:p w:rsidR="00052989" w:rsidRPr="000F31B2" w:rsidRDefault="00052989" w:rsidP="000F31B2">
      <w:pPr>
        <w:overflowPunct w:val="0"/>
        <w:autoSpaceDE w:val="0"/>
        <w:autoSpaceDN w:val="0"/>
        <w:adjustRightInd w:val="0"/>
        <w:spacing w:line="276" w:lineRule="auto"/>
      </w:pPr>
    </w:p>
    <w:p w:rsidR="00052989" w:rsidRPr="000F31B2" w:rsidRDefault="00052989" w:rsidP="000F31B2">
      <w:pPr>
        <w:overflowPunct w:val="0"/>
        <w:autoSpaceDE w:val="0"/>
        <w:autoSpaceDN w:val="0"/>
        <w:adjustRightInd w:val="0"/>
        <w:spacing w:line="276" w:lineRule="auto"/>
        <w:ind w:firstLine="720"/>
        <w:jc w:val="both"/>
        <w:rPr>
          <w:b/>
        </w:rPr>
      </w:pPr>
      <w:r w:rsidRPr="000F31B2">
        <w:rPr>
          <w:b/>
        </w:rPr>
        <w:t>1. Sprendimo projekto motyvai, tikslai ir uždaviniai:</w:t>
      </w:r>
    </w:p>
    <w:p w:rsidR="00052989" w:rsidRPr="000F31B2" w:rsidRDefault="00052989" w:rsidP="000F31B2">
      <w:pPr>
        <w:overflowPunct w:val="0"/>
        <w:autoSpaceDE w:val="0"/>
        <w:autoSpaceDN w:val="0"/>
        <w:adjustRightInd w:val="0"/>
        <w:spacing w:line="276" w:lineRule="auto"/>
        <w:ind w:firstLine="720"/>
        <w:jc w:val="both"/>
      </w:pPr>
      <w:r w:rsidRPr="000F31B2">
        <w:t xml:space="preserve">Viešosios įstaigos </w:t>
      </w:r>
      <w:r w:rsidRPr="000F31B2">
        <w:rPr>
          <w:lang w:eastAsia="lt-LT"/>
        </w:rPr>
        <w:t xml:space="preserve">Anykščių menų inkubatoriaus-menų studijos </w:t>
      </w:r>
      <w:r w:rsidRPr="000F31B2">
        <w:t xml:space="preserve">direktorė </w:t>
      </w:r>
      <w:r w:rsidR="00093821" w:rsidRPr="000F31B2">
        <w:t xml:space="preserve">Daiva </w:t>
      </w:r>
      <w:proofErr w:type="spellStart"/>
      <w:r w:rsidR="00093821" w:rsidRPr="000F31B2">
        <w:t>Perevičienė</w:t>
      </w:r>
      <w:proofErr w:type="spellEnd"/>
      <w:r w:rsidRPr="000F31B2">
        <w:t xml:space="preserve"> </w:t>
      </w:r>
      <w:r w:rsidR="00093821" w:rsidRPr="000F31B2">
        <w:t xml:space="preserve"> parengė </w:t>
      </w:r>
      <w:r w:rsidRPr="000F31B2">
        <w:t>viešosios įstaigos 2020 m. veiklos strategiją ir j</w:t>
      </w:r>
      <w:r w:rsidR="00913C8F">
        <w:t xml:space="preserve">ą </w:t>
      </w:r>
      <w:r w:rsidRPr="000F31B2">
        <w:t xml:space="preserve">pateikė Anykščių rajono savivaldybės </w:t>
      </w:r>
      <w:r w:rsidR="00093821" w:rsidRPr="000F31B2">
        <w:t>tarybai</w:t>
      </w:r>
      <w:r w:rsidRPr="000F31B2">
        <w:t xml:space="preserve">. Pagal Lietuvos Respublikos vietos savivaldos įstatymą bei Atstovavimo Anykščių rajono savivaldybei viešosiose įstaigose taisykles Savivaldybės taryba </w:t>
      </w:r>
      <w:r w:rsidR="00913C8F" w:rsidRPr="000F31B2">
        <w:t xml:space="preserve">tvirtina </w:t>
      </w:r>
      <w:r w:rsidR="00913C8F">
        <w:t xml:space="preserve">viešosios </w:t>
      </w:r>
      <w:r w:rsidR="00913C8F" w:rsidRPr="000F31B2">
        <w:t>įstaig</w:t>
      </w:r>
      <w:r w:rsidR="00913C8F">
        <w:t xml:space="preserve">os </w:t>
      </w:r>
      <w:r w:rsidR="00913C8F" w:rsidRPr="000F31B2">
        <w:t>veiklos strategij</w:t>
      </w:r>
      <w:r w:rsidR="00913C8F">
        <w:t>ą.</w:t>
      </w:r>
    </w:p>
    <w:p w:rsidR="00052989" w:rsidRPr="000F31B2" w:rsidRDefault="00052989" w:rsidP="000F31B2">
      <w:pPr>
        <w:overflowPunct w:val="0"/>
        <w:autoSpaceDE w:val="0"/>
        <w:autoSpaceDN w:val="0"/>
        <w:adjustRightInd w:val="0"/>
        <w:spacing w:line="276" w:lineRule="auto"/>
        <w:ind w:firstLine="720"/>
        <w:jc w:val="both"/>
        <w:rPr>
          <w:b/>
        </w:rPr>
      </w:pPr>
      <w:r w:rsidRPr="000F31B2">
        <w:rPr>
          <w:b/>
        </w:rPr>
        <w:t>2. Teisinis reglamentavimas:</w:t>
      </w:r>
    </w:p>
    <w:p w:rsidR="00052989" w:rsidRPr="000F31B2" w:rsidRDefault="00052989" w:rsidP="00913C8F">
      <w:pPr>
        <w:overflowPunct w:val="0"/>
        <w:autoSpaceDE w:val="0"/>
        <w:autoSpaceDN w:val="0"/>
        <w:adjustRightInd w:val="0"/>
        <w:spacing w:line="276" w:lineRule="auto"/>
        <w:ind w:firstLine="720"/>
        <w:jc w:val="both"/>
      </w:pPr>
      <w:r w:rsidRPr="000F31B2">
        <w:t>Lietuvos Respublikos vietos savivaldos įstatymas</w:t>
      </w:r>
      <w:r w:rsidR="000F31B2" w:rsidRPr="000F31B2">
        <w:t>;</w:t>
      </w:r>
      <w:r w:rsidR="00913C8F">
        <w:t xml:space="preserve"> </w:t>
      </w:r>
      <w:r w:rsidRPr="000F31B2">
        <w:t>Atstovavimo Anykščių rajono savivaldybei viešosiose įstaigose taisyklės.</w:t>
      </w:r>
    </w:p>
    <w:p w:rsidR="00052989" w:rsidRPr="000F31B2" w:rsidRDefault="000F31B2" w:rsidP="000F31B2">
      <w:pPr>
        <w:overflowPunct w:val="0"/>
        <w:autoSpaceDE w:val="0"/>
        <w:autoSpaceDN w:val="0"/>
        <w:adjustRightInd w:val="0"/>
        <w:spacing w:line="276" w:lineRule="auto"/>
        <w:ind w:firstLine="720"/>
        <w:jc w:val="both"/>
        <w:rPr>
          <w:b/>
        </w:rPr>
      </w:pPr>
      <w:r w:rsidRPr="000F31B2">
        <w:rPr>
          <w:b/>
        </w:rPr>
        <w:t>3</w:t>
      </w:r>
      <w:r w:rsidR="00052989" w:rsidRPr="000F31B2">
        <w:rPr>
          <w:b/>
        </w:rPr>
        <w:t>. Galimos teigiamos ir neigiamos pasekmės:</w:t>
      </w:r>
    </w:p>
    <w:p w:rsidR="00052989" w:rsidRPr="000F31B2" w:rsidRDefault="00052989" w:rsidP="000F31B2">
      <w:pPr>
        <w:overflowPunct w:val="0"/>
        <w:autoSpaceDE w:val="0"/>
        <w:autoSpaceDN w:val="0"/>
        <w:adjustRightInd w:val="0"/>
        <w:spacing w:line="276" w:lineRule="auto"/>
        <w:ind w:firstLine="720"/>
        <w:jc w:val="both"/>
      </w:pPr>
      <w:r w:rsidRPr="000F31B2">
        <w:t>Teigiama pasekmė –</w:t>
      </w:r>
      <w:r w:rsidR="00913C8F">
        <w:t xml:space="preserve"> </w:t>
      </w:r>
      <w:r w:rsidR="00913C8F" w:rsidRPr="000F31B2">
        <w:t xml:space="preserve">patvirtinama </w:t>
      </w:r>
      <w:r w:rsidRPr="000F31B2">
        <w:t xml:space="preserve">viešosios įstaigos Anykščių </w:t>
      </w:r>
      <w:r w:rsidR="00DD241B" w:rsidRPr="000F31B2">
        <w:rPr>
          <w:lang w:eastAsia="lt-LT"/>
        </w:rPr>
        <w:t xml:space="preserve">menų inkubatoriaus-menų studijos </w:t>
      </w:r>
      <w:r w:rsidRPr="000F31B2">
        <w:t>2020 m. veiklos strategija.</w:t>
      </w:r>
    </w:p>
    <w:p w:rsidR="00052989" w:rsidRPr="000F31B2" w:rsidRDefault="000F31B2" w:rsidP="000F31B2">
      <w:pPr>
        <w:overflowPunct w:val="0"/>
        <w:autoSpaceDE w:val="0"/>
        <w:autoSpaceDN w:val="0"/>
        <w:adjustRightInd w:val="0"/>
        <w:spacing w:line="276" w:lineRule="auto"/>
        <w:ind w:firstLine="720"/>
        <w:jc w:val="both"/>
        <w:rPr>
          <w:b/>
        </w:rPr>
      </w:pPr>
      <w:r w:rsidRPr="000F31B2">
        <w:rPr>
          <w:b/>
        </w:rPr>
        <w:t>4</w:t>
      </w:r>
      <w:r w:rsidR="00052989" w:rsidRPr="000F31B2">
        <w:rPr>
          <w:b/>
        </w:rPr>
        <w:t>. Lėšų poreikis ir finansavimo šaltiniai (esant galimybei, nurodomos preliminarios sumos, išlaidų sąmatos, skaičiavimai):</w:t>
      </w:r>
    </w:p>
    <w:p w:rsidR="00052989" w:rsidRPr="000F31B2" w:rsidRDefault="00052989" w:rsidP="000F31B2">
      <w:pPr>
        <w:overflowPunct w:val="0"/>
        <w:autoSpaceDE w:val="0"/>
        <w:autoSpaceDN w:val="0"/>
        <w:adjustRightInd w:val="0"/>
        <w:spacing w:line="276" w:lineRule="auto"/>
        <w:ind w:firstLine="720"/>
        <w:jc w:val="both"/>
      </w:pPr>
      <w:r w:rsidRPr="000F31B2">
        <w:t>Nėra.</w:t>
      </w:r>
    </w:p>
    <w:p w:rsidR="00052989" w:rsidRPr="000F31B2" w:rsidRDefault="000F31B2" w:rsidP="000F31B2">
      <w:pPr>
        <w:overflowPunct w:val="0"/>
        <w:autoSpaceDE w:val="0"/>
        <w:autoSpaceDN w:val="0"/>
        <w:adjustRightInd w:val="0"/>
        <w:spacing w:line="276" w:lineRule="auto"/>
        <w:ind w:firstLine="720"/>
        <w:jc w:val="both"/>
        <w:rPr>
          <w:b/>
        </w:rPr>
      </w:pPr>
      <w:r w:rsidRPr="000F31B2">
        <w:rPr>
          <w:b/>
        </w:rPr>
        <w:t>5</w:t>
      </w:r>
      <w:r w:rsidR="00052989" w:rsidRPr="000F31B2">
        <w:rPr>
          <w:b/>
        </w:rPr>
        <w:t>. Informacija apie atliktą antikorupcinį vertinimą:</w:t>
      </w:r>
    </w:p>
    <w:p w:rsidR="00052989" w:rsidRPr="000F31B2" w:rsidRDefault="00052989" w:rsidP="000F31B2">
      <w:pPr>
        <w:overflowPunct w:val="0"/>
        <w:autoSpaceDE w:val="0"/>
        <w:autoSpaceDN w:val="0"/>
        <w:adjustRightInd w:val="0"/>
        <w:spacing w:line="276" w:lineRule="auto"/>
        <w:ind w:firstLine="720"/>
        <w:jc w:val="both"/>
      </w:pPr>
      <w:r w:rsidRPr="000F31B2">
        <w:t xml:space="preserve">Neatliekamas. </w:t>
      </w:r>
    </w:p>
    <w:p w:rsidR="00052989" w:rsidRPr="000F31B2" w:rsidRDefault="000F31B2" w:rsidP="000F31B2">
      <w:pPr>
        <w:overflowPunct w:val="0"/>
        <w:autoSpaceDE w:val="0"/>
        <w:autoSpaceDN w:val="0"/>
        <w:adjustRightInd w:val="0"/>
        <w:spacing w:line="276" w:lineRule="auto"/>
        <w:ind w:firstLine="720"/>
        <w:jc w:val="both"/>
        <w:rPr>
          <w:b/>
        </w:rPr>
      </w:pPr>
      <w:r w:rsidRPr="000F31B2">
        <w:rPr>
          <w:b/>
        </w:rPr>
        <w:t>6</w:t>
      </w:r>
      <w:r w:rsidR="00052989" w:rsidRPr="000F31B2">
        <w:rPr>
          <w:b/>
        </w:rPr>
        <w:t>. Informacija apie numatomo teisinio reguliavimo poveikio vertinimą:</w:t>
      </w:r>
    </w:p>
    <w:p w:rsidR="000F31B2" w:rsidRDefault="00052989" w:rsidP="000F31B2">
      <w:pPr>
        <w:overflowPunct w:val="0"/>
        <w:autoSpaceDE w:val="0"/>
        <w:autoSpaceDN w:val="0"/>
        <w:adjustRightInd w:val="0"/>
        <w:spacing w:line="276" w:lineRule="auto"/>
        <w:ind w:firstLine="720"/>
        <w:jc w:val="both"/>
      </w:pPr>
      <w:r w:rsidRPr="000F31B2">
        <w:t>Nevertinamas.</w:t>
      </w:r>
    </w:p>
    <w:p w:rsidR="00052989" w:rsidRPr="000F31B2" w:rsidRDefault="000F31B2" w:rsidP="000F31B2">
      <w:pPr>
        <w:overflowPunct w:val="0"/>
        <w:autoSpaceDE w:val="0"/>
        <w:autoSpaceDN w:val="0"/>
        <w:adjustRightInd w:val="0"/>
        <w:spacing w:line="276" w:lineRule="auto"/>
        <w:ind w:firstLine="720"/>
        <w:jc w:val="both"/>
      </w:pPr>
      <w:r w:rsidRPr="000F31B2">
        <w:rPr>
          <w:b/>
          <w:bCs/>
        </w:rPr>
        <w:t>7</w:t>
      </w:r>
      <w:r w:rsidR="00052989" w:rsidRPr="000F31B2">
        <w:rPr>
          <w:b/>
          <w:bCs/>
        </w:rPr>
        <w:t>.</w:t>
      </w:r>
      <w:r w:rsidR="00052989" w:rsidRPr="000F31B2">
        <w:rPr>
          <w:b/>
        </w:rPr>
        <w:t xml:space="preserve"> Informacija apie administracinės naštos mažinimo vertinimą:</w:t>
      </w:r>
    </w:p>
    <w:p w:rsidR="000F31B2" w:rsidRDefault="00052989" w:rsidP="000F31B2">
      <w:pPr>
        <w:overflowPunct w:val="0"/>
        <w:autoSpaceDE w:val="0"/>
        <w:autoSpaceDN w:val="0"/>
        <w:adjustRightInd w:val="0"/>
        <w:spacing w:line="276" w:lineRule="auto"/>
        <w:ind w:firstLine="720"/>
        <w:jc w:val="both"/>
      </w:pPr>
      <w:r w:rsidRPr="000F31B2">
        <w:t>Nevertinama.</w:t>
      </w:r>
    </w:p>
    <w:p w:rsidR="0061177A" w:rsidRDefault="0061177A" w:rsidP="000F31B2">
      <w:pPr>
        <w:overflowPunct w:val="0"/>
        <w:autoSpaceDE w:val="0"/>
        <w:autoSpaceDN w:val="0"/>
        <w:adjustRightInd w:val="0"/>
        <w:spacing w:line="276" w:lineRule="auto"/>
        <w:ind w:firstLine="720"/>
        <w:jc w:val="both"/>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0F31B2" w:rsidRPr="00A1211E" w:rsidTr="000F31B2">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lang w:eastAsia="lt-LT"/>
              </w:rPr>
            </w:pPr>
            <w:r w:rsidRPr="00A1211E">
              <w:rPr>
                <w:color w:val="000000"/>
                <w:lang w:eastAsia="lt-LT"/>
              </w:rPr>
              <w:t> </w:t>
            </w:r>
          </w:p>
        </w:tc>
        <w:tc>
          <w:tcPr>
            <w:tcW w:w="190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ind w:right="113"/>
              <w:rPr>
                <w:color w:val="000000"/>
                <w:lang w:eastAsia="lt-LT"/>
              </w:rPr>
            </w:pPr>
            <w:r w:rsidRPr="00A1211E">
              <w:rPr>
                <w:color w:val="000000"/>
                <w:lang w:eastAsia="lt-LT"/>
              </w:rPr>
              <w:t>Administracinės naštos asmenims ir ūkio subjektams 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lang w:eastAsia="lt-LT"/>
              </w:rPr>
            </w:pPr>
            <w:r w:rsidRPr="00A1211E">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sz w:val="27"/>
                <w:szCs w:val="27"/>
                <w:lang w:eastAsia="lt-LT"/>
              </w:rPr>
            </w:pPr>
          </w:p>
        </w:tc>
      </w:tr>
      <w:tr w:rsidR="000F31B2" w:rsidRPr="00A1211E" w:rsidTr="000F31B2">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F31B2" w:rsidRPr="00A1211E" w:rsidRDefault="000F31B2" w:rsidP="000F31B2">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F31B2" w:rsidRPr="00A1211E" w:rsidRDefault="000F31B2" w:rsidP="000F31B2">
            <w:pPr>
              <w:spacing w:line="276" w:lineRule="auto"/>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lang w:eastAsia="lt-LT"/>
              </w:rPr>
            </w:pPr>
            <w:r w:rsidRPr="00A1211E">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sz w:val="27"/>
                <w:szCs w:val="27"/>
                <w:lang w:eastAsia="lt-LT"/>
              </w:rPr>
            </w:pPr>
          </w:p>
        </w:tc>
      </w:tr>
      <w:tr w:rsidR="000F31B2" w:rsidRPr="00A1211E" w:rsidTr="000F31B2">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F31B2" w:rsidRPr="00A1211E" w:rsidRDefault="000F31B2" w:rsidP="000F31B2">
            <w:pPr>
              <w:spacing w:line="27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F31B2" w:rsidRPr="00A1211E" w:rsidRDefault="000F31B2" w:rsidP="000F31B2">
            <w:pPr>
              <w:spacing w:line="276" w:lineRule="auto"/>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lang w:eastAsia="lt-LT"/>
              </w:rPr>
            </w:pPr>
            <w:r w:rsidRPr="00A1211E">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31B2" w:rsidRPr="00A1211E" w:rsidRDefault="000F31B2" w:rsidP="000F31B2">
            <w:pPr>
              <w:spacing w:line="276" w:lineRule="auto"/>
              <w:rPr>
                <w:color w:val="000000"/>
                <w:sz w:val="27"/>
                <w:szCs w:val="27"/>
                <w:lang w:eastAsia="lt-LT"/>
              </w:rPr>
            </w:pPr>
          </w:p>
        </w:tc>
      </w:tr>
    </w:tbl>
    <w:p w:rsidR="00052989" w:rsidRPr="000F31B2" w:rsidRDefault="00052989" w:rsidP="000F31B2">
      <w:pPr>
        <w:overflowPunct w:val="0"/>
        <w:autoSpaceDE w:val="0"/>
        <w:autoSpaceDN w:val="0"/>
        <w:adjustRightInd w:val="0"/>
        <w:spacing w:line="276" w:lineRule="auto"/>
        <w:jc w:val="both"/>
      </w:pPr>
    </w:p>
    <w:p w:rsidR="000F31B2" w:rsidRPr="000F31B2" w:rsidRDefault="000F31B2" w:rsidP="000F31B2">
      <w:pPr>
        <w:overflowPunct w:val="0"/>
        <w:autoSpaceDE w:val="0"/>
        <w:autoSpaceDN w:val="0"/>
        <w:adjustRightInd w:val="0"/>
        <w:spacing w:line="276" w:lineRule="auto"/>
        <w:ind w:firstLine="720"/>
        <w:jc w:val="both"/>
      </w:pPr>
      <w:r w:rsidRPr="000F31B2">
        <w:rPr>
          <w:b/>
          <w:bCs/>
        </w:rPr>
        <w:t>8.</w:t>
      </w:r>
      <w:r w:rsidRPr="000F31B2">
        <w:rPr>
          <w:b/>
        </w:rPr>
        <w:t xml:space="preserve"> Kiti paaiškinimai:</w:t>
      </w:r>
    </w:p>
    <w:p w:rsidR="000F31B2" w:rsidRDefault="000F31B2" w:rsidP="000F31B2">
      <w:pPr>
        <w:overflowPunct w:val="0"/>
        <w:autoSpaceDE w:val="0"/>
        <w:autoSpaceDN w:val="0"/>
        <w:adjustRightInd w:val="0"/>
        <w:spacing w:line="276" w:lineRule="auto"/>
        <w:ind w:firstLine="720"/>
        <w:jc w:val="both"/>
      </w:pPr>
      <w:r w:rsidRPr="000F31B2">
        <w:t>Nėra.</w:t>
      </w:r>
    </w:p>
    <w:p w:rsidR="00052989" w:rsidRPr="000F31B2" w:rsidRDefault="000F31B2" w:rsidP="000F31B2">
      <w:pPr>
        <w:overflowPunct w:val="0"/>
        <w:autoSpaceDE w:val="0"/>
        <w:autoSpaceDN w:val="0"/>
        <w:adjustRightInd w:val="0"/>
        <w:spacing w:line="276" w:lineRule="auto"/>
        <w:ind w:firstLine="720"/>
        <w:jc w:val="both"/>
        <w:rPr>
          <w:b/>
        </w:rPr>
      </w:pPr>
      <w:r>
        <w:rPr>
          <w:b/>
        </w:rPr>
        <w:t>9</w:t>
      </w:r>
      <w:r w:rsidR="00052989" w:rsidRPr="000F31B2">
        <w:rPr>
          <w:b/>
        </w:rPr>
        <w:t>. Sprendimo įgyvendinimo (vykdymo) terminai:</w:t>
      </w:r>
    </w:p>
    <w:p w:rsidR="0061177A" w:rsidRDefault="0061177A" w:rsidP="000F31B2">
      <w:pPr>
        <w:overflowPunct w:val="0"/>
        <w:autoSpaceDE w:val="0"/>
        <w:autoSpaceDN w:val="0"/>
        <w:adjustRightInd w:val="0"/>
        <w:spacing w:line="276" w:lineRule="auto"/>
        <w:ind w:firstLine="720"/>
        <w:jc w:val="both"/>
      </w:pPr>
      <w:r w:rsidRPr="0061177A">
        <w:t xml:space="preserve">Kultūros, turizmo ir komunikacijos skyriaus </w:t>
      </w:r>
      <w:r>
        <w:t>vedėjas</w:t>
      </w:r>
      <w:r w:rsidRPr="0061177A">
        <w:t xml:space="preserve"> iki birželio 1 d. turi informuoti viešąją įstaigą Anykščių menų inkubatori</w:t>
      </w:r>
      <w:r>
        <w:t>ų</w:t>
      </w:r>
      <w:r w:rsidRPr="0061177A">
        <w:t>-menų studij</w:t>
      </w:r>
      <w:r>
        <w:t>ą</w:t>
      </w:r>
      <w:r w:rsidRPr="0061177A">
        <w:t xml:space="preserve"> apie priimtą sprendimą.</w:t>
      </w:r>
    </w:p>
    <w:p w:rsidR="00052989" w:rsidRPr="000F31B2" w:rsidRDefault="000F31B2" w:rsidP="000F31B2">
      <w:pPr>
        <w:overflowPunct w:val="0"/>
        <w:autoSpaceDE w:val="0"/>
        <w:autoSpaceDN w:val="0"/>
        <w:adjustRightInd w:val="0"/>
        <w:spacing w:line="276" w:lineRule="auto"/>
        <w:ind w:firstLine="720"/>
        <w:jc w:val="both"/>
      </w:pPr>
      <w:r w:rsidRPr="000F31B2">
        <w:rPr>
          <w:b/>
          <w:bCs/>
        </w:rPr>
        <w:t>10</w:t>
      </w:r>
      <w:r w:rsidR="00052989" w:rsidRPr="000F31B2">
        <w:rPr>
          <w:b/>
          <w:bCs/>
        </w:rPr>
        <w:t>.</w:t>
      </w:r>
      <w:r w:rsidR="00052989" w:rsidRPr="000F31B2">
        <w:rPr>
          <w:b/>
        </w:rPr>
        <w:t xml:space="preserve"> Projekto iniciatorius, rengėjas ir/ar pranešėjas:</w:t>
      </w:r>
    </w:p>
    <w:p w:rsidR="00052989" w:rsidRPr="000F31B2" w:rsidRDefault="00052989" w:rsidP="000F31B2">
      <w:pPr>
        <w:overflowPunct w:val="0"/>
        <w:autoSpaceDE w:val="0"/>
        <w:autoSpaceDN w:val="0"/>
        <w:adjustRightInd w:val="0"/>
        <w:spacing w:line="276" w:lineRule="auto"/>
        <w:ind w:firstLine="720"/>
        <w:jc w:val="both"/>
      </w:pPr>
      <w:r w:rsidRPr="000F31B2">
        <w:t xml:space="preserve">Iniciatorius – viešoji įstaiga </w:t>
      </w:r>
      <w:r w:rsidR="00DD241B" w:rsidRPr="000F31B2">
        <w:rPr>
          <w:lang w:eastAsia="lt-LT"/>
        </w:rPr>
        <w:t>Anykščių menų inkubatoriaus-menų studija</w:t>
      </w:r>
      <w:r w:rsidRPr="000F31B2">
        <w:t>.</w:t>
      </w:r>
    </w:p>
    <w:p w:rsidR="00052989" w:rsidRPr="000F31B2" w:rsidRDefault="00052989" w:rsidP="000F31B2">
      <w:pPr>
        <w:overflowPunct w:val="0"/>
        <w:autoSpaceDE w:val="0"/>
        <w:autoSpaceDN w:val="0"/>
        <w:adjustRightInd w:val="0"/>
        <w:spacing w:line="276" w:lineRule="auto"/>
        <w:ind w:firstLine="720"/>
        <w:jc w:val="both"/>
      </w:pPr>
      <w:r w:rsidRPr="000F31B2">
        <w:t xml:space="preserve">Rengėja ir pranešėja – Kultūros, turizmo ir komunikacijos skyriaus vedėja A. </w:t>
      </w:r>
      <w:proofErr w:type="spellStart"/>
      <w:r w:rsidRPr="000F31B2">
        <w:t>Pajarskienė</w:t>
      </w:r>
      <w:proofErr w:type="spellEnd"/>
      <w:r w:rsidRPr="000F31B2">
        <w:t>.</w:t>
      </w:r>
    </w:p>
    <w:p w:rsidR="000F31B2" w:rsidRPr="000F31B2" w:rsidRDefault="000F31B2" w:rsidP="000F31B2">
      <w:pPr>
        <w:tabs>
          <w:tab w:val="left" w:pos="4820"/>
        </w:tabs>
        <w:spacing w:line="276" w:lineRule="auto"/>
        <w:ind w:left="4320" w:firstLine="500"/>
        <w:jc w:val="both"/>
      </w:pPr>
    </w:p>
    <w:p w:rsidR="00F30A1F" w:rsidRPr="000F31B2" w:rsidRDefault="00052989" w:rsidP="00817033">
      <w:pPr>
        <w:tabs>
          <w:tab w:val="left" w:pos="4820"/>
        </w:tabs>
        <w:spacing w:line="276" w:lineRule="auto"/>
        <w:jc w:val="both"/>
      </w:pPr>
      <w:r w:rsidRPr="000F31B2">
        <w:tab/>
      </w:r>
      <w:r w:rsidR="00F30A1F" w:rsidRPr="000F31B2">
        <w:t>PATVIRTINTA</w:t>
      </w:r>
    </w:p>
    <w:p w:rsidR="00F30A1F" w:rsidRPr="000F31B2" w:rsidRDefault="00F30A1F" w:rsidP="000F31B2">
      <w:pPr>
        <w:tabs>
          <w:tab w:val="left" w:pos="4820"/>
        </w:tabs>
        <w:spacing w:line="276" w:lineRule="auto"/>
        <w:jc w:val="both"/>
      </w:pPr>
      <w:r w:rsidRPr="000F31B2">
        <w:tab/>
        <w:t xml:space="preserve">Anykščių rajono savivaldybės tarybos   </w:t>
      </w:r>
    </w:p>
    <w:p w:rsidR="00F30A1F" w:rsidRPr="000F31B2" w:rsidRDefault="00F30A1F" w:rsidP="000F31B2">
      <w:pPr>
        <w:tabs>
          <w:tab w:val="left" w:pos="4820"/>
        </w:tabs>
        <w:spacing w:line="276" w:lineRule="auto"/>
        <w:jc w:val="both"/>
      </w:pPr>
      <w:r w:rsidRPr="000F31B2">
        <w:tab/>
        <w:t xml:space="preserve">2020 m.  </w:t>
      </w:r>
      <w:r w:rsidR="00AE6B16">
        <w:t>gegužės</w:t>
      </w:r>
      <w:r w:rsidRPr="000F31B2">
        <w:t xml:space="preserve"> </w:t>
      </w:r>
      <w:r w:rsidR="00AE6B16">
        <w:t xml:space="preserve">28 </w:t>
      </w:r>
      <w:r w:rsidRPr="000F31B2">
        <w:t xml:space="preserve">d. sprendimu </w:t>
      </w:r>
    </w:p>
    <w:p w:rsidR="00F30A1F" w:rsidRPr="000F31B2" w:rsidRDefault="00F30A1F" w:rsidP="000F31B2">
      <w:pPr>
        <w:tabs>
          <w:tab w:val="left" w:pos="4820"/>
        </w:tabs>
        <w:spacing w:line="276" w:lineRule="auto"/>
        <w:jc w:val="both"/>
      </w:pPr>
      <w:r w:rsidRPr="000F31B2">
        <w:t xml:space="preserve">                                                                                Nr.1-TS- </w:t>
      </w:r>
    </w:p>
    <w:p w:rsidR="00F30A1F" w:rsidRPr="000F31B2" w:rsidRDefault="00F30A1F" w:rsidP="000F31B2">
      <w:pPr>
        <w:spacing w:line="276" w:lineRule="auto"/>
        <w:rPr>
          <w:b/>
        </w:rPr>
      </w:pPr>
    </w:p>
    <w:p w:rsidR="00F30A1F" w:rsidRPr="000F31B2" w:rsidRDefault="00F30A1F" w:rsidP="000F31B2">
      <w:pPr>
        <w:spacing w:line="276" w:lineRule="auto"/>
        <w:jc w:val="center"/>
        <w:rPr>
          <w:b/>
        </w:rPr>
      </w:pPr>
    </w:p>
    <w:p w:rsidR="00F30A1F" w:rsidRPr="000F31B2" w:rsidRDefault="00F30A1F" w:rsidP="000F31B2">
      <w:pPr>
        <w:spacing w:line="276" w:lineRule="auto"/>
        <w:jc w:val="center"/>
        <w:rPr>
          <w:b/>
        </w:rPr>
      </w:pPr>
      <w:r w:rsidRPr="000F31B2">
        <w:rPr>
          <w:b/>
        </w:rPr>
        <w:t xml:space="preserve">VIEŠOSIOS ĮSTAIGOS </w:t>
      </w:r>
      <w:r w:rsidR="00153093" w:rsidRPr="000F31B2">
        <w:rPr>
          <w:b/>
        </w:rPr>
        <w:t>ANYKŠČIŲ MENŲ INKUBATORIAUS</w:t>
      </w:r>
      <w:r w:rsidRPr="000F31B2">
        <w:rPr>
          <w:b/>
        </w:rPr>
        <w:t xml:space="preserve">-MENŲ STUDIJOS </w:t>
      </w:r>
    </w:p>
    <w:p w:rsidR="00F30A1F" w:rsidRPr="000F31B2" w:rsidRDefault="00913C8F" w:rsidP="000F31B2">
      <w:pPr>
        <w:spacing w:line="276" w:lineRule="auto"/>
        <w:jc w:val="center"/>
        <w:rPr>
          <w:b/>
        </w:rPr>
      </w:pPr>
      <w:r w:rsidRPr="00913C8F">
        <w:rPr>
          <w:b/>
        </w:rPr>
        <w:t xml:space="preserve">VEIKLOS STRATEGIJA </w:t>
      </w:r>
      <w:r w:rsidR="00F30A1F" w:rsidRPr="000F31B2">
        <w:rPr>
          <w:b/>
        </w:rPr>
        <w:t>2020 m.</w:t>
      </w:r>
    </w:p>
    <w:p w:rsidR="00F30A1F" w:rsidRPr="000F31B2" w:rsidRDefault="00F30A1F" w:rsidP="000F31B2">
      <w:pPr>
        <w:spacing w:line="276" w:lineRule="auto"/>
        <w:rPr>
          <w:b/>
        </w:rPr>
      </w:pPr>
    </w:p>
    <w:p w:rsidR="00F30A1F" w:rsidRPr="000F31B2" w:rsidRDefault="00F30A1F" w:rsidP="000F31B2">
      <w:pPr>
        <w:spacing w:line="276" w:lineRule="auto"/>
        <w:jc w:val="center"/>
        <w:rPr>
          <w:b/>
        </w:rPr>
      </w:pPr>
      <w:r w:rsidRPr="000F31B2">
        <w:rPr>
          <w:b/>
        </w:rPr>
        <w:t>1. BENDROSIOS NUOSTATOS</w:t>
      </w:r>
    </w:p>
    <w:p w:rsidR="00F30A1F" w:rsidRPr="000F31B2" w:rsidRDefault="00F30A1F" w:rsidP="000F31B2">
      <w:pPr>
        <w:pStyle w:val="Default"/>
        <w:spacing w:line="276" w:lineRule="auto"/>
        <w:jc w:val="both"/>
      </w:pPr>
    </w:p>
    <w:p w:rsidR="00F30A1F" w:rsidRPr="000F31B2" w:rsidRDefault="00F30A1F" w:rsidP="000F31B2">
      <w:pPr>
        <w:pStyle w:val="prastasistinklapis"/>
        <w:numPr>
          <w:ilvl w:val="0"/>
          <w:numId w:val="9"/>
        </w:numPr>
        <w:tabs>
          <w:tab w:val="left" w:pos="426"/>
        </w:tabs>
        <w:spacing w:before="0" w:beforeAutospacing="0" w:after="0" w:afterAutospacing="0" w:line="276" w:lineRule="auto"/>
        <w:ind w:left="0" w:firstLine="0"/>
        <w:jc w:val="both"/>
        <w:rPr>
          <w:b/>
          <w:bCs/>
        </w:rPr>
      </w:pPr>
      <w:r w:rsidRPr="000F31B2">
        <w:t>Rengiant programą, atsižvelgta į programos vykdytojos VšĮ Anykščių menų inkubatoriaus-menų studijos (toliau – AMI) finansavimo ir administravimo sutartį su Ūkio ministerija (toliau – ŪM) ir Lietuvos verslo paramos agentūros (toliau – LVPA) (2010</w:t>
      </w:r>
      <w:r w:rsidR="00C83116">
        <w:t xml:space="preserve"> </w:t>
      </w:r>
      <w:r w:rsidRPr="000F31B2">
        <w:t>m. gruodžio 30 d. Nr. S-VP2-2.2-ŪM-02-V-01-004); įstaigos įstatus (patvirtintus 2008 m. r</w:t>
      </w:r>
      <w:r w:rsidR="00823506">
        <w:t>ugsėjo 25 d. sprendimu Nr. TS-</w:t>
      </w:r>
      <w:r w:rsidRPr="000F31B2">
        <w:t xml:space="preserve">323); </w:t>
      </w:r>
      <w:proofErr w:type="spellStart"/>
      <w:r w:rsidRPr="000F31B2">
        <w:t>VšĮ</w:t>
      </w:r>
      <w:proofErr w:type="spellEnd"/>
      <w:r w:rsidRPr="000F31B2">
        <w:t xml:space="preserve"> Anykščių menų inkubatoriaus-menų studijos strategiją (patvirtinta 2014 m. </w:t>
      </w:r>
      <w:r w:rsidR="00C83116">
        <w:t>kovo 29 d. sprendimu Nr. 1-TS-</w:t>
      </w:r>
      <w:r w:rsidRPr="000F31B2">
        <w:t>96), Anykščių rajono plėtros strategines kryptis 2012</w:t>
      </w:r>
      <w:r w:rsidR="00E50A4A" w:rsidRPr="000F31B2">
        <w:t>–</w:t>
      </w:r>
      <w:r w:rsidRPr="000F31B2">
        <w:t xml:space="preserve">2019 m.; LR smulkiojo ir vidutinio verslo plėtros įstatymą (2008 m. sausio 1 </w:t>
      </w:r>
      <w:proofErr w:type="spellStart"/>
      <w:r w:rsidRPr="000F31B2">
        <w:t>d</w:t>
      </w:r>
      <w:proofErr w:type="spellEnd"/>
      <w:r w:rsidRPr="000F31B2">
        <w:t xml:space="preserve">.), </w:t>
      </w:r>
      <w:proofErr w:type="spellStart"/>
      <w:r w:rsidR="00C83116">
        <w:t>VšĮ</w:t>
      </w:r>
      <w:proofErr w:type="spellEnd"/>
      <w:r w:rsidR="00C83116">
        <w:t xml:space="preserve"> Anykščių menų inkubatoriaus-</w:t>
      </w:r>
      <w:r w:rsidRPr="000F31B2">
        <w:t>menų studijos strategija 2019 m. (Lietuvos kul</w:t>
      </w:r>
      <w:r w:rsidR="00C83116">
        <w:t>tūros tarybos pirmininkės</w:t>
      </w:r>
      <w:r w:rsidR="00823506">
        <w:t xml:space="preserve"> </w:t>
      </w:r>
      <w:r w:rsidR="00C83116">
        <w:t>2018</w:t>
      </w:r>
      <w:r w:rsidRPr="000F31B2">
        <w:t>-12-18 d. įsakymas Nr.1LKT-61(1.2).</w:t>
      </w:r>
    </w:p>
    <w:p w:rsidR="00F30A1F" w:rsidRPr="000F31B2" w:rsidRDefault="00F30A1F" w:rsidP="000F31B2">
      <w:pPr>
        <w:pStyle w:val="Default"/>
        <w:numPr>
          <w:ilvl w:val="0"/>
          <w:numId w:val="9"/>
        </w:numPr>
        <w:tabs>
          <w:tab w:val="left" w:pos="426"/>
        </w:tabs>
        <w:spacing w:line="276" w:lineRule="auto"/>
        <w:ind w:left="0" w:firstLine="0"/>
        <w:jc w:val="both"/>
      </w:pPr>
      <w:r w:rsidRPr="000F31B2">
        <w:t xml:space="preserve">Veiklos programos tikslas – numatyti veiklas būtinas veiksmingam </w:t>
      </w:r>
      <w:proofErr w:type="spellStart"/>
      <w:r w:rsidRPr="000F31B2">
        <w:t>inkubavimo</w:t>
      </w:r>
      <w:proofErr w:type="spellEnd"/>
      <w:r w:rsidRPr="000F31B2">
        <w:t xml:space="preserve"> procesui ir Anykščių menų inkubatoriuje teikiamų paslaugų plėtrai užtikrinti, kūrybinių industrijų produkcijos konkurencingumui šalyje ir užsienyje didinti.</w:t>
      </w:r>
    </w:p>
    <w:p w:rsidR="00F30A1F" w:rsidRPr="000F31B2" w:rsidRDefault="00F30A1F" w:rsidP="000F31B2">
      <w:pPr>
        <w:pStyle w:val="Default"/>
        <w:spacing w:line="276" w:lineRule="auto"/>
        <w:jc w:val="both"/>
      </w:pPr>
    </w:p>
    <w:p w:rsidR="00F30A1F" w:rsidRPr="000F31B2" w:rsidRDefault="00F30A1F" w:rsidP="000F31B2">
      <w:pPr>
        <w:pStyle w:val="Default"/>
        <w:numPr>
          <w:ilvl w:val="0"/>
          <w:numId w:val="9"/>
        </w:numPr>
        <w:tabs>
          <w:tab w:val="left" w:pos="426"/>
        </w:tabs>
        <w:spacing w:line="276" w:lineRule="auto"/>
        <w:ind w:left="0" w:firstLine="0"/>
        <w:jc w:val="both"/>
      </w:pPr>
      <w:r w:rsidRPr="000F31B2">
        <w:t>Dalis kūrybinį darbą dirbančių ir pagal šios kūrybos pobūdį galinčių dalyvauti kūrybinių industrijų plėtroje Lietuvos gyventojų nėra linkę kūrybinę veiklą vertinti ekonominiais kriterijais. Dėl šios priežasties kūrybinių industrijų plėtrą apsunkina tradiciškai žemas kultūros ir meno kūrėjų verslumas, jiems potencialiai tinkamų smulkaus verslo plėtros galimybių nežinojimas, nepakankamas verslo vadybos, rinkodaros, apskaitos ir kitų verslo veiklos sričių išmanymas, informacijos apie smulkiam verslui teikiamas paslaugas nežinojimas ir pan.</w:t>
      </w:r>
    </w:p>
    <w:p w:rsidR="00F30A1F" w:rsidRPr="000F31B2" w:rsidRDefault="00F30A1F" w:rsidP="000F31B2">
      <w:pPr>
        <w:pStyle w:val="Default"/>
        <w:spacing w:line="276" w:lineRule="auto"/>
        <w:jc w:val="both"/>
      </w:pPr>
    </w:p>
    <w:p w:rsidR="00F30A1F" w:rsidRPr="000F31B2" w:rsidRDefault="00F30A1F" w:rsidP="000F31B2">
      <w:pPr>
        <w:pStyle w:val="Default"/>
        <w:numPr>
          <w:ilvl w:val="0"/>
          <w:numId w:val="9"/>
        </w:numPr>
        <w:tabs>
          <w:tab w:val="left" w:pos="426"/>
        </w:tabs>
        <w:spacing w:line="276" w:lineRule="auto"/>
        <w:ind w:left="0" w:firstLine="0"/>
        <w:jc w:val="both"/>
        <w:rPr>
          <w:b/>
        </w:rPr>
      </w:pPr>
      <w:r w:rsidRPr="000F31B2">
        <w:rPr>
          <w:b/>
        </w:rPr>
        <w:t>Pagrindinės naudojamos sąvokos:</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rPr>
        <w:t>Jaunasis menininkas</w:t>
      </w:r>
      <w:r w:rsidRPr="000F31B2">
        <w:t xml:space="preserve"> – meno kūrinius kuriantis, taip pat juos meniškai atliekantis, interpretuojantis ir taip jiems suteikiantis naują meninę vertę fizinis asmuo iki 35 metų ir (arba) absolventas, baigęs atitinkamos meno disciplinos mokslus ne anksčiau kaip prieš 5 metus, kuris įstatymų nustatyta tvarka verčiasi ūkine komercine veikla arba tokio asmens įsteigtas juridinis asmuo, vykdantis ūkinę komercinę veiklą.</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rPr>
        <w:t xml:space="preserve">Labai maža įmonė </w:t>
      </w:r>
      <w:r w:rsidRPr="000F31B2">
        <w:t>– taip, kaip apibrėžta Lietuvos Respublikos smulkiojo ir vidutinio verslo plėtros įstatyme.</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rPr>
        <w:t xml:space="preserve">Maža įmonė </w:t>
      </w:r>
      <w:r w:rsidR="00E50A4A" w:rsidRPr="000F31B2">
        <w:rPr>
          <w:b/>
        </w:rPr>
        <w:t>–</w:t>
      </w:r>
      <w:r w:rsidRPr="000F31B2">
        <w:rPr>
          <w:b/>
        </w:rPr>
        <w:t xml:space="preserve"> </w:t>
      </w:r>
      <w:r w:rsidRPr="000F31B2">
        <w:t>taip, kaip apibrėžta Lietuvos Respublikos smulkiojo ir vidutinio verslo plėtros įstatyme.</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rPr>
        <w:lastRenderedPageBreak/>
        <w:t xml:space="preserve">Vidutinė įmonė </w:t>
      </w:r>
      <w:r w:rsidR="00E50A4A" w:rsidRPr="000F31B2">
        <w:rPr>
          <w:b/>
        </w:rPr>
        <w:t>–</w:t>
      </w:r>
      <w:r w:rsidRPr="000F31B2">
        <w:t xml:space="preserve"> taip, kaip apibrėžta Lietuvos Respublikos smulkiojo ir vidutinio verslo plėtros įstatyme.</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bCs/>
        </w:rPr>
        <w:t>Menų inkubatorius</w:t>
      </w:r>
      <w:r w:rsidRPr="000F31B2">
        <w:t> – tai pelno nesiekiantis viešasis juridinis asmuo, kurio veiklos tikslas – naudojantis turima infrastruktūra (patalpos, įranga ir panašiai), sutelkti įvairių rūšių meno kūrėjus, jų grupes ir su menu susijusius verslus (kūrybinė industrija) plėtojančius asmenis vienoje erdvėje ir taip sudaryti sąlygas menininkams kurti ir pristatyti publikai savo darbus, pradėti nuosavą verslą, plėtoti su menu susijusius verslus</w:t>
      </w:r>
      <w:r w:rsidR="00E50A4A" w:rsidRPr="000F31B2">
        <w:t>.</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bCs/>
        </w:rPr>
        <w:t xml:space="preserve">Rezidavimas </w:t>
      </w:r>
      <w:r w:rsidR="00E50A4A" w:rsidRPr="000F31B2">
        <w:t>–</w:t>
      </w:r>
      <w:r w:rsidRPr="000F31B2">
        <w:t xml:space="preserve"> sutartimi įteisintas, ribotą laiką trunkantis jaunųjų menininkų ir SVV subjektų buvimas menų inkubatoriuje, kur jiems lengvatinėmis sąlygomis išnuomojamos patalpos (žemesne nei rinkos kaina, bet ne mažesne nei patalpų išlaikymo savikaina), teikiamos metodinės, techninės, informacinės, konsultacinės ir panašios paslaugos.</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pPr>
      <w:r w:rsidRPr="000F31B2">
        <w:rPr>
          <w:b/>
        </w:rPr>
        <w:t>Kūrybinės industrijos</w:t>
      </w:r>
      <w:r w:rsidRPr="000F31B2">
        <w:rPr>
          <w:b/>
          <w:bCs/>
        </w:rPr>
        <w:t xml:space="preserve"> </w:t>
      </w:r>
      <w:r w:rsidRPr="000F31B2">
        <w:t xml:space="preserve"> – individo kūrybiniais sugebėjimais ir talentu pagrįstos veiklos, kurių tikslas ir rezultatas yra intelektinė nuosavybė ir kurios gali kurti materialią gerovę bei darbo vietas. </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center"/>
        <w:rPr>
          <w:b/>
        </w:rPr>
      </w:pPr>
      <w:r w:rsidRPr="000F31B2">
        <w:rPr>
          <w:b/>
        </w:rPr>
        <w:t>VEIKLOS KRYPTYS IR UŽDAVINIAI</w:t>
      </w:r>
    </w:p>
    <w:p w:rsidR="00F30A1F" w:rsidRPr="000F31B2" w:rsidRDefault="00F30A1F" w:rsidP="000F31B2">
      <w:pPr>
        <w:pStyle w:val="Default"/>
        <w:spacing w:line="276" w:lineRule="auto"/>
        <w:jc w:val="both"/>
      </w:pPr>
    </w:p>
    <w:p w:rsidR="00F30A1F" w:rsidRPr="000F31B2" w:rsidRDefault="00153093" w:rsidP="000F31B2">
      <w:pPr>
        <w:spacing w:line="276" w:lineRule="auto"/>
        <w:ind w:firstLine="1296"/>
        <w:jc w:val="both"/>
        <w:rPr>
          <w:rStyle w:val="Rykinuoroda"/>
          <w:b w:val="0"/>
          <w:bCs w:val="0"/>
          <w:i w:val="0"/>
          <w:caps w:val="0"/>
          <w:color w:val="auto"/>
          <w:kern w:val="20"/>
        </w:rPr>
      </w:pPr>
      <w:r w:rsidRPr="000F31B2">
        <w:rPr>
          <w:rStyle w:val="Rykinuoroda"/>
          <w:b w:val="0"/>
          <w:i w:val="0"/>
          <w:caps w:val="0"/>
          <w:color w:val="auto"/>
          <w:kern w:val="20"/>
        </w:rPr>
        <w:t xml:space="preserve">Pagrindinės tikslinės grupės, kurioms skirtos strategijoje numatytos veiklos, yra menų inkubatoriaus rezidentai, jauni menininkai, regiono ir šalies visuomenės visų socialinių ir amžiaus grupių atstovai. </w:t>
      </w:r>
    </w:p>
    <w:p w:rsidR="00F30A1F" w:rsidRPr="000F31B2" w:rsidRDefault="00153093" w:rsidP="000F31B2">
      <w:pPr>
        <w:spacing w:line="276" w:lineRule="auto"/>
        <w:ind w:firstLine="1296"/>
        <w:jc w:val="both"/>
        <w:rPr>
          <w:rStyle w:val="Rykinuoroda"/>
          <w:b w:val="0"/>
          <w:bCs w:val="0"/>
          <w:i w:val="0"/>
          <w:caps w:val="0"/>
          <w:color w:val="auto"/>
          <w:kern w:val="20"/>
        </w:rPr>
      </w:pPr>
      <w:r w:rsidRPr="000F31B2">
        <w:rPr>
          <w:rStyle w:val="Rykinuoroda"/>
          <w:b w:val="0"/>
          <w:i w:val="0"/>
          <w:caps w:val="0"/>
          <w:color w:val="auto"/>
          <w:kern w:val="20"/>
        </w:rPr>
        <w:t xml:space="preserve">Menų inkubatoriaus rezidentai </w:t>
      </w:r>
      <w:r w:rsidRPr="000F31B2">
        <w:t>–</w:t>
      </w:r>
      <w:r w:rsidRPr="000F31B2">
        <w:rPr>
          <w:rStyle w:val="Rykinuoroda"/>
          <w:b w:val="0"/>
          <w:i w:val="0"/>
          <w:caps w:val="0"/>
          <w:color w:val="auto"/>
          <w:kern w:val="20"/>
        </w:rPr>
        <w:t xml:space="preserve"> tai profesionalūs menininkai, kvalifikuoti amatininkai, savarankiškai dirbantys jauni kūrėjai arba mažų įmonių savininkai, kurie menų inkubatoriuje nuomojasi patalpas ir naudojasi teikiamomis paslaugomis. Šiuo metu menų inkubatoriuje yra septyniolika rezidentų </w:t>
      </w:r>
      <w:r w:rsidR="00E50A4A" w:rsidRPr="000F31B2">
        <w:rPr>
          <w:rStyle w:val="Rykinuoroda"/>
          <w:b w:val="0"/>
          <w:i w:val="0"/>
          <w:caps w:val="0"/>
          <w:color w:val="auto"/>
          <w:kern w:val="20"/>
        </w:rPr>
        <w:t>–</w:t>
      </w:r>
      <w:r w:rsidRPr="000F31B2">
        <w:rPr>
          <w:rStyle w:val="Rykinuoroda"/>
          <w:b w:val="0"/>
          <w:i w:val="0"/>
          <w:caps w:val="0"/>
          <w:color w:val="auto"/>
          <w:kern w:val="20"/>
        </w:rPr>
        <w:t xml:space="preserve"> daugeliui trūksta tiek profesinių, tiek bendrųjų žinių, kaip patekti į rinką, kaip naudotis elektroninės komercijos teikiamomis galimybėmis, ką ir kaip kurti, kad atitiktų vis augančius visuomenės poreikius unikaliems aukštos kokybės daiktams, kurie nėra pagaminti masiniu būdu. Pirma ir antra strategijoje numatytos veiklos tiesiogiai atitiks šios tikslinės grupės poreikius. Dalyvauti šiose veiklose kartu su rezidentais bus kviečiami ir regiono jauni menininkai.</w:t>
      </w:r>
    </w:p>
    <w:p w:rsidR="00F30A1F" w:rsidRPr="000F31B2" w:rsidRDefault="00153093" w:rsidP="000F31B2">
      <w:pPr>
        <w:spacing w:line="276" w:lineRule="auto"/>
        <w:ind w:firstLine="1296"/>
        <w:jc w:val="both"/>
        <w:rPr>
          <w:rStyle w:val="Rykinuoroda"/>
          <w:b w:val="0"/>
          <w:bCs w:val="0"/>
          <w:i w:val="0"/>
          <w:caps w:val="0"/>
          <w:color w:val="auto"/>
          <w:kern w:val="20"/>
        </w:rPr>
      </w:pPr>
      <w:r w:rsidRPr="000F31B2">
        <w:rPr>
          <w:rStyle w:val="Rykinuoroda"/>
          <w:b w:val="0"/>
          <w:i w:val="0"/>
          <w:caps w:val="0"/>
          <w:color w:val="auto"/>
          <w:kern w:val="20"/>
        </w:rPr>
        <w:t xml:space="preserve">Regiono ir šalies visuomenės visų socialinių ir amžiaus grupių atstovams strategijoje numatant veiklas buvo atsižvelgiama į ankstesnių metų patirtį ir į atskirų visuomenės grupių poreikius. Menų inkubatoriuje vykstantys renginiai, edukaciniai ir kūrybiniai užsiėmimai sulaukia didelio visuomenės dėmesio. Visi vykstantys renginiai skatina visuomenės kūrybiškumą bei susidomėjimą moderniu, šiuolaikiniu menu. </w:t>
      </w:r>
      <w:r w:rsidR="00F30A1F" w:rsidRPr="000F31B2">
        <w:rPr>
          <w:rStyle w:val="Rykinuoroda"/>
          <w:b w:val="0"/>
          <w:i w:val="0"/>
          <w:color w:val="auto"/>
          <w:kern w:val="20"/>
        </w:rPr>
        <w:t>V</w:t>
      </w:r>
      <w:r w:rsidRPr="000F31B2">
        <w:rPr>
          <w:rStyle w:val="Rykinuoroda"/>
          <w:b w:val="0"/>
          <w:i w:val="0"/>
          <w:caps w:val="0"/>
          <w:color w:val="auto"/>
          <w:kern w:val="20"/>
        </w:rPr>
        <w:t>isos vykstančios dirbtuvės didina meno prieinamumą regiono gyventojams, skatina bendruomeniškumą. Menų inkubatoriuje vykstantys kūrybinių industrijų festivaliai mūsų regione yra vieninteliai. Ankstesniuose festivaliuose dalyvavusi</w:t>
      </w:r>
      <w:r w:rsidR="00F30A1F" w:rsidRPr="000F31B2">
        <w:rPr>
          <w:rStyle w:val="Rykinuoroda"/>
          <w:color w:val="auto"/>
          <w:kern w:val="20"/>
        </w:rPr>
        <w:t xml:space="preserve"> </w:t>
      </w:r>
      <w:r w:rsidRPr="000F31B2">
        <w:rPr>
          <w:rStyle w:val="Rykinuoroda"/>
          <w:b w:val="0"/>
          <w:i w:val="0"/>
          <w:caps w:val="0"/>
          <w:color w:val="auto"/>
          <w:kern w:val="20"/>
        </w:rPr>
        <w:t>visuomenės dalis jau laukia ateinančių metų festivalių. Rugsėjo mėnesį vykstantis tradicinis kūrybinių industrijų festivalis pratęsia turistinį sezoną, nes į festivalio  renginius atvyksta daug dalyvių iš įvairių Lietuvos vietų ir ne tik.</w:t>
      </w:r>
    </w:p>
    <w:p w:rsidR="00F30A1F" w:rsidRPr="000F31B2" w:rsidRDefault="00F30A1F" w:rsidP="000F31B2">
      <w:pPr>
        <w:spacing w:line="276" w:lineRule="auto"/>
        <w:ind w:firstLine="1296"/>
        <w:jc w:val="both"/>
        <w:rPr>
          <w:b/>
        </w:rPr>
      </w:pPr>
      <w:r w:rsidRPr="000F31B2">
        <w:rPr>
          <w:b/>
        </w:rPr>
        <w:t>Strategijoje numatytos vykdyti veiklos suskirstytos į penkias veiklų kryptis</w:t>
      </w:r>
      <w:r w:rsidR="00153093" w:rsidRPr="000F31B2">
        <w:rPr>
          <w:b/>
        </w:rPr>
        <w:t xml:space="preserve">, kuriomis siekiama </w:t>
      </w:r>
      <w:r w:rsidRPr="000F31B2">
        <w:rPr>
          <w:b/>
        </w:rPr>
        <w:t xml:space="preserve">kuo labiau didinti kultūros prieinamumą įvairioms visuomenės grupėms, užtikrinti kultūros ir meno kūrėjų tobulėjimą. </w:t>
      </w:r>
    </w:p>
    <w:p w:rsidR="00F30A1F" w:rsidRPr="000F31B2" w:rsidRDefault="00F30A1F" w:rsidP="000F31B2">
      <w:pPr>
        <w:spacing w:line="276" w:lineRule="auto"/>
        <w:ind w:firstLine="1296"/>
        <w:jc w:val="both"/>
      </w:pPr>
      <w:r w:rsidRPr="000F31B2">
        <w:rPr>
          <w:b/>
        </w:rPr>
        <w:lastRenderedPageBreak/>
        <w:t xml:space="preserve">Veiklos kryptis </w:t>
      </w:r>
      <w:r w:rsidR="00D10052" w:rsidRPr="000F31B2">
        <w:rPr>
          <w:b/>
        </w:rPr>
        <w:t>–</w:t>
      </w:r>
      <w:r w:rsidRPr="000F31B2">
        <w:rPr>
          <w:b/>
        </w:rPr>
        <w:t xml:space="preserve"> Kūrybinio „supermarketo plėtra</w:t>
      </w:r>
      <w:r w:rsidR="00153093" w:rsidRPr="000F31B2">
        <w:rPr>
          <w:b/>
        </w:rPr>
        <w:t>“</w:t>
      </w:r>
      <w:r w:rsidR="00D10052" w:rsidRPr="000F31B2">
        <w:rPr>
          <w:b/>
        </w:rPr>
        <w:t>,</w:t>
      </w:r>
      <w:r w:rsidRPr="000F31B2">
        <w:rPr>
          <w:b/>
        </w:rPr>
        <w:t xml:space="preserve"> </w:t>
      </w:r>
      <w:r w:rsidRPr="000F31B2">
        <w:t xml:space="preserve">skirta regiono visuomenei pristatyti aukštos kokybės kultūros paslaugas (parodos, kūrybinių industrijų festivaliai), užtikrinti visuomenės dalyvavimą kultūroje ir jos vartojimą. </w:t>
      </w:r>
    </w:p>
    <w:p w:rsidR="00F30A1F" w:rsidRPr="000F31B2" w:rsidRDefault="00F30A1F" w:rsidP="000F31B2">
      <w:pPr>
        <w:spacing w:line="276" w:lineRule="auto"/>
        <w:ind w:firstLine="1296"/>
        <w:jc w:val="both"/>
      </w:pPr>
      <w:r w:rsidRPr="000F31B2">
        <w:rPr>
          <w:b/>
        </w:rPr>
        <w:t xml:space="preserve">Veiklos kryptis </w:t>
      </w:r>
      <w:r w:rsidR="00D10052" w:rsidRPr="000F31B2">
        <w:rPr>
          <w:b/>
        </w:rPr>
        <w:t>–</w:t>
      </w:r>
      <w:r w:rsidRPr="000F31B2">
        <w:rPr>
          <w:b/>
        </w:rPr>
        <w:t xml:space="preserve"> Kūrybinių technologijų „fabriko" kūrimas</w:t>
      </w:r>
      <w:r w:rsidRPr="000F31B2">
        <w:t xml:space="preserve"> veikla siekiama ilgalaikių praktinių tikslų, apibrėžiant pagrindinius strateginius parametrus integruotos regioninės plėtros kontekste, besikeičiančioje ES kūrybinių ir kultūrinių industrijų aplinkoje,  užtikrinant kūrybinių industrijų plėtrą regione. Bendradarbiaujant su  universitetais, meno rinkos ekspertais, profesionaliais menininkais bus vykdomas tęstinis seminarų ciklas, skirtas AMI rezidentams, jauniems menininkams ir kuriančiai regiono visuomenei, plečiamas mentorių tinklas, kuriami kūrybinių industrijų produktai ir jų</w:t>
      </w:r>
      <w:r w:rsidRPr="000F31B2">
        <w:rPr>
          <w:b/>
        </w:rPr>
        <w:t xml:space="preserve"> </w:t>
      </w:r>
      <w:proofErr w:type="spellStart"/>
      <w:r w:rsidRPr="000F31B2">
        <w:t>komercializavimo</w:t>
      </w:r>
      <w:proofErr w:type="spellEnd"/>
      <w:r w:rsidRPr="000F31B2">
        <w:t xml:space="preserve"> strategijos. Sukurti kūriniai pristatomi</w:t>
      </w:r>
      <w:r w:rsidRPr="000F31B2">
        <w:rPr>
          <w:b/>
        </w:rPr>
        <w:t xml:space="preserve"> </w:t>
      </w:r>
      <w:r w:rsidRPr="000F31B2">
        <w:t>tarptautinėse parodose ir šalyje vykstančiose parodose ir mugėse.</w:t>
      </w:r>
    </w:p>
    <w:p w:rsidR="00F30A1F" w:rsidRPr="000F31B2" w:rsidRDefault="00F30A1F" w:rsidP="000F31B2">
      <w:pPr>
        <w:spacing w:line="276" w:lineRule="auto"/>
        <w:ind w:firstLine="1296"/>
        <w:jc w:val="both"/>
      </w:pPr>
      <w:r w:rsidRPr="000F31B2">
        <w:rPr>
          <w:b/>
        </w:rPr>
        <w:t xml:space="preserve">Veiklos kryptis </w:t>
      </w:r>
      <w:r w:rsidR="00D10052" w:rsidRPr="000F31B2">
        <w:rPr>
          <w:b/>
        </w:rPr>
        <w:t>–</w:t>
      </w:r>
      <w:r w:rsidRPr="000F31B2">
        <w:rPr>
          <w:b/>
        </w:rPr>
        <w:t xml:space="preserve"> Renginių organizavimo centro formavimas</w:t>
      </w:r>
      <w:r w:rsidRPr="000F31B2">
        <w:t xml:space="preserve"> skirta  mažinti regiono kultūrinę ir socialinę atskirtį, praplėsti lankytojų akiratį bei lavinti jų meninį skonį, saugoti ir vertinti kalbinę ir kultūrinę tapatybę. </w:t>
      </w:r>
    </w:p>
    <w:p w:rsidR="00F30A1F" w:rsidRPr="000F31B2" w:rsidRDefault="00F30A1F" w:rsidP="000F31B2">
      <w:pPr>
        <w:spacing w:line="276" w:lineRule="auto"/>
        <w:ind w:firstLine="1296"/>
        <w:jc w:val="both"/>
      </w:pPr>
      <w:r w:rsidRPr="000F31B2">
        <w:rPr>
          <w:b/>
        </w:rPr>
        <w:t xml:space="preserve">Veiklos kryptis </w:t>
      </w:r>
      <w:r w:rsidR="00D10052" w:rsidRPr="000F31B2">
        <w:rPr>
          <w:b/>
        </w:rPr>
        <w:t>–</w:t>
      </w:r>
      <w:r w:rsidRPr="000F31B2">
        <w:rPr>
          <w:b/>
        </w:rPr>
        <w:t xml:space="preserve"> Regiono edukacinio centro formavimas veiklos kryptis</w:t>
      </w:r>
      <w:r w:rsidRPr="000F31B2">
        <w:t xml:space="preserve"> apims:</w:t>
      </w:r>
    </w:p>
    <w:p w:rsidR="00F30A1F" w:rsidRPr="000F31B2" w:rsidRDefault="00F30A1F" w:rsidP="000F31B2">
      <w:pPr>
        <w:spacing w:line="276" w:lineRule="auto"/>
        <w:jc w:val="both"/>
      </w:pPr>
      <w:r w:rsidRPr="000F31B2">
        <w:t xml:space="preserve">- edukacinių programų, kurias ves AMI rezidentai, rengimo veiklas. Bus sukurta ir visuomenei pristatyta  nauja edukacinė programa. </w:t>
      </w:r>
    </w:p>
    <w:p w:rsidR="00F30A1F" w:rsidRPr="000F31B2" w:rsidRDefault="00F30A1F" w:rsidP="000F31B2">
      <w:pPr>
        <w:spacing w:line="276" w:lineRule="auto"/>
        <w:jc w:val="both"/>
      </w:pPr>
      <w:r w:rsidRPr="000F31B2">
        <w:t>- edukacinių programų, skirtų visuomenei ir atskirtį patiriančioms visuomenės grupėms</w:t>
      </w:r>
      <w:r w:rsidR="00D10052" w:rsidRPr="000F31B2">
        <w:t>,</w:t>
      </w:r>
      <w:r w:rsidRPr="000F31B2">
        <w:t xml:space="preserve"> organizavimas.</w:t>
      </w:r>
    </w:p>
    <w:p w:rsidR="00F30A1F" w:rsidRPr="000F31B2" w:rsidRDefault="00F30A1F" w:rsidP="000F31B2">
      <w:pPr>
        <w:spacing w:line="276" w:lineRule="auto"/>
        <w:ind w:firstLine="1296"/>
        <w:jc w:val="both"/>
      </w:pPr>
      <w:r w:rsidRPr="000F31B2">
        <w:rPr>
          <w:b/>
        </w:rPr>
        <w:t xml:space="preserve">Veiklos kryptis </w:t>
      </w:r>
      <w:r w:rsidR="00D10052" w:rsidRPr="000F31B2">
        <w:rPr>
          <w:b/>
        </w:rPr>
        <w:t xml:space="preserve">– </w:t>
      </w:r>
      <w:r w:rsidRPr="000F31B2">
        <w:rPr>
          <w:b/>
        </w:rPr>
        <w:t>Kūrybinio tinklo ir partnerystės plėtra</w:t>
      </w:r>
      <w:r w:rsidRPr="000F31B2">
        <w:t xml:space="preserve"> skatins kurti tarptautinio bendradarbiavimo tinklus su lyderiaujančiomis kitų šalių mokslo, verslo ir meno institucijomis. Skatins regiono kūrybinių ir kultūrinių industrijų plėtrą, su menu ir kultūra susijusias kūrybines inovacijas, diegs ir plėtos novatoriškus ugdymo sprendimus, stebėsenos ir vertinimo sistemą jungiančią meną, mokslą ir verslą.</w:t>
      </w:r>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center"/>
        <w:rPr>
          <w:b/>
        </w:rPr>
      </w:pPr>
      <w:r w:rsidRPr="000F31B2">
        <w:rPr>
          <w:b/>
        </w:rPr>
        <w:t>DETALIZUOTAS VEIKLŲ APRAŠYMAS</w:t>
      </w:r>
    </w:p>
    <w:p w:rsidR="00F30A1F" w:rsidRPr="000F31B2" w:rsidRDefault="00F30A1F" w:rsidP="000F31B2">
      <w:pPr>
        <w:spacing w:line="276" w:lineRule="auto"/>
      </w:pPr>
    </w:p>
    <w:p w:rsidR="00F30A1F" w:rsidRPr="000F31B2" w:rsidRDefault="00F30A1F" w:rsidP="000F31B2">
      <w:pPr>
        <w:pStyle w:val="Sraopastraipa"/>
        <w:numPr>
          <w:ilvl w:val="0"/>
          <w:numId w:val="12"/>
        </w:numPr>
        <w:spacing w:after="180" w:line="276" w:lineRule="auto"/>
        <w:rPr>
          <w:rFonts w:ascii="Times New Roman" w:hAnsi="Times New Roman"/>
          <w:sz w:val="24"/>
          <w:szCs w:val="24"/>
        </w:rPr>
      </w:pPr>
      <w:r w:rsidRPr="000F31B2">
        <w:rPr>
          <w:rFonts w:ascii="Times New Roman" w:hAnsi="Times New Roman"/>
          <w:b/>
          <w:sz w:val="24"/>
          <w:szCs w:val="24"/>
        </w:rPr>
        <w:t>Veiklos kryptis: Kūrybinio „supermarketo plėtra“</w:t>
      </w:r>
      <w:r w:rsidRPr="000F31B2">
        <w:rPr>
          <w:rFonts w:ascii="Times New Roman" w:hAnsi="Times New Roman"/>
          <w:sz w:val="24"/>
          <w:szCs w:val="24"/>
        </w:rPr>
        <w:t xml:space="preserve"> </w:t>
      </w:r>
    </w:p>
    <w:p w:rsidR="00F30A1F" w:rsidRPr="000F31B2" w:rsidRDefault="00F30A1F" w:rsidP="000F31B2">
      <w:pPr>
        <w:pStyle w:val="Sraopastraipa"/>
        <w:spacing w:after="180" w:line="276" w:lineRule="auto"/>
        <w:ind w:left="0"/>
        <w:rPr>
          <w:rFonts w:ascii="Times New Roman" w:hAnsi="Times New Roman"/>
          <w:b/>
          <w:sz w:val="24"/>
          <w:szCs w:val="24"/>
        </w:rPr>
      </w:pPr>
      <w:r w:rsidRPr="000F31B2">
        <w:rPr>
          <w:rFonts w:ascii="Times New Roman" w:hAnsi="Times New Roman"/>
          <w:b/>
          <w:sz w:val="24"/>
          <w:szCs w:val="24"/>
        </w:rPr>
        <w:t>Uždaviniai:</w:t>
      </w:r>
    </w:p>
    <w:p w:rsidR="00F30A1F" w:rsidRPr="000F31B2" w:rsidRDefault="00F30A1F" w:rsidP="000F31B2">
      <w:pPr>
        <w:spacing w:line="276" w:lineRule="auto"/>
        <w:jc w:val="both"/>
      </w:pPr>
      <w:r w:rsidRPr="000F31B2">
        <w:t>1.1. Sukurti palankią kūrybos ir kultūros aplinką.</w:t>
      </w:r>
    </w:p>
    <w:p w:rsidR="00F30A1F" w:rsidRPr="000F31B2" w:rsidRDefault="00F30A1F" w:rsidP="000F31B2">
      <w:pPr>
        <w:spacing w:line="276" w:lineRule="auto"/>
        <w:jc w:val="both"/>
      </w:pPr>
      <w:r w:rsidRPr="000F31B2">
        <w:t xml:space="preserve">1.2. Sukurti kultūros ir meno produktų </w:t>
      </w:r>
      <w:proofErr w:type="spellStart"/>
      <w:r w:rsidRPr="000F31B2">
        <w:t>komercializavimo</w:t>
      </w:r>
      <w:proofErr w:type="spellEnd"/>
      <w:r w:rsidRPr="000F31B2">
        <w:t xml:space="preserve"> sistemą.</w:t>
      </w:r>
    </w:p>
    <w:p w:rsidR="00F30A1F" w:rsidRPr="000F31B2" w:rsidRDefault="00F30A1F" w:rsidP="000F31B2">
      <w:pPr>
        <w:spacing w:line="276" w:lineRule="auto"/>
        <w:jc w:val="both"/>
      </w:pPr>
      <w:r w:rsidRPr="000F31B2">
        <w:t>1.3. Struktūruoti kultūros ir meno produktų vertės kūrimo grandinę.</w:t>
      </w:r>
    </w:p>
    <w:p w:rsidR="00F30A1F" w:rsidRPr="000F31B2" w:rsidRDefault="00F30A1F" w:rsidP="000F31B2">
      <w:pPr>
        <w:spacing w:line="276" w:lineRule="auto"/>
        <w:jc w:val="both"/>
      </w:pPr>
      <w:r w:rsidRPr="000F31B2">
        <w:t>1.4. Didinti AMI (Anykščių menų inkubatorius) prekinį ženklą ir žinomumą nacionalinėje ir tarptautinėse rinkose.</w:t>
      </w:r>
    </w:p>
    <w:p w:rsidR="00F30A1F" w:rsidRPr="000F31B2" w:rsidRDefault="00F30A1F" w:rsidP="000F31B2">
      <w:pPr>
        <w:pStyle w:val="Sraopastraipa"/>
        <w:spacing w:line="276" w:lineRule="auto"/>
        <w:ind w:left="0"/>
        <w:rPr>
          <w:rFonts w:ascii="Times New Roman" w:hAnsi="Times New Roman"/>
          <w:sz w:val="24"/>
          <w:szCs w:val="24"/>
        </w:rPr>
      </w:pPr>
      <w:r w:rsidRPr="000F31B2">
        <w:rPr>
          <w:rFonts w:ascii="Times New Roman" w:hAnsi="Times New Roman"/>
          <w:b/>
          <w:sz w:val="24"/>
          <w:szCs w:val="24"/>
        </w:rPr>
        <w:t>Veiklos:</w:t>
      </w:r>
    </w:p>
    <w:tbl>
      <w:tblPr>
        <w:tblW w:w="5000"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2751"/>
        <w:gridCol w:w="2919"/>
        <w:gridCol w:w="2056"/>
        <w:gridCol w:w="2056"/>
      </w:tblGrid>
      <w:tr w:rsidR="00F30A1F" w:rsidRPr="000F31B2" w:rsidTr="00492492">
        <w:tc>
          <w:tcPr>
            <w:tcW w:w="1406"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Veikla</w:t>
            </w:r>
          </w:p>
        </w:tc>
        <w:tc>
          <w:tcPr>
            <w:tcW w:w="1492"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Veiklos rodiklis</w:t>
            </w:r>
          </w:p>
        </w:tc>
        <w:tc>
          <w:tcPr>
            <w:tcW w:w="1051"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Rezultatas</w:t>
            </w:r>
          </w:p>
        </w:tc>
        <w:tc>
          <w:tcPr>
            <w:tcW w:w="1051"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100" w:beforeAutospacing="1" w:after="100" w:afterAutospacing="1" w:line="276" w:lineRule="auto"/>
              <w:rPr>
                <w:b/>
                <w:noProof/>
              </w:rPr>
            </w:pPr>
            <w:r w:rsidRPr="000F31B2">
              <w:rPr>
                <w:b/>
                <w:noProof/>
              </w:rPr>
              <w:t>Poveikis</w:t>
            </w:r>
          </w:p>
        </w:tc>
      </w:tr>
      <w:tr w:rsidR="00F30A1F" w:rsidRPr="000F31B2" w:rsidTr="00492492">
        <w:tc>
          <w:tcPr>
            <w:tcW w:w="14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rPr>
            </w:pPr>
            <w:r w:rsidRPr="000F31B2">
              <w:rPr>
                <w:color w:val="000000"/>
              </w:rPr>
              <w:t>Parodų organizavimas</w:t>
            </w:r>
          </w:p>
        </w:tc>
        <w:tc>
          <w:tcPr>
            <w:tcW w:w="149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Suorganizuotų menų inkubatoriaus rezidentų kūrinių parodų skaičius</w:t>
            </w:r>
          </w:p>
        </w:tc>
        <w:tc>
          <w:tcPr>
            <w:tcW w:w="105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vnt</w:t>
            </w:r>
            <w:r w:rsidR="00D10052" w:rsidRPr="000F31B2">
              <w:rPr>
                <w:rFonts w:ascii="Times New Roman" w:hAnsi="Times New Roman"/>
                <w:noProof/>
                <w:color w:val="auto"/>
                <w:sz w:val="24"/>
                <w:szCs w:val="24"/>
                <w:lang w:val="lt-LT"/>
              </w:rPr>
              <w:t>.</w:t>
            </w:r>
          </w:p>
        </w:tc>
        <w:tc>
          <w:tcPr>
            <w:tcW w:w="1051"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Padidėjęs rezidentų žinomumas</w:t>
            </w:r>
          </w:p>
        </w:tc>
      </w:tr>
      <w:tr w:rsidR="00F30A1F" w:rsidRPr="000F31B2" w:rsidTr="00492492">
        <w:tc>
          <w:tcPr>
            <w:tcW w:w="14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rPr>
            </w:pPr>
            <w:r w:rsidRPr="000F31B2">
              <w:rPr>
                <w:color w:val="000000"/>
              </w:rPr>
              <w:t>Susitikimai, diskusijos</w:t>
            </w:r>
          </w:p>
        </w:tc>
        <w:tc>
          <w:tcPr>
            <w:tcW w:w="149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Suorganizuotų susitikimų su galerijų, meno parduotuvių  savininkais, asociacijų pirmininkais skaičius</w:t>
            </w:r>
          </w:p>
        </w:tc>
        <w:tc>
          <w:tcPr>
            <w:tcW w:w="1051"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AE6B16">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9 susitikimai</w:t>
            </w:r>
          </w:p>
          <w:p w:rsidR="004056C6" w:rsidRPr="000F31B2" w:rsidRDefault="004056C6" w:rsidP="00AE6B16">
            <w:pPr>
              <w:pStyle w:val="Lentelstekstodeimtainskiltis"/>
              <w:spacing w:line="276" w:lineRule="auto"/>
              <w:jc w:val="center"/>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(iš jų 5 video susitikimai)</w:t>
            </w:r>
          </w:p>
        </w:tc>
        <w:tc>
          <w:tcPr>
            <w:tcW w:w="1051"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Parofesionalumo didėjimas</w:t>
            </w:r>
          </w:p>
        </w:tc>
      </w:tr>
      <w:tr w:rsidR="00F30A1F" w:rsidRPr="000F31B2" w:rsidTr="00492492">
        <w:tc>
          <w:tcPr>
            <w:tcW w:w="14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color w:val="000000"/>
              </w:rPr>
            </w:pPr>
            <w:proofErr w:type="spellStart"/>
            <w:r w:rsidRPr="000F31B2">
              <w:rPr>
                <w:color w:val="000000"/>
              </w:rPr>
              <w:lastRenderedPageBreak/>
              <w:t>Metal</w:t>
            </w:r>
            <w:proofErr w:type="spellEnd"/>
            <w:r w:rsidRPr="000F31B2">
              <w:rPr>
                <w:color w:val="000000"/>
              </w:rPr>
              <w:t xml:space="preserve"> art </w:t>
            </w:r>
            <w:proofErr w:type="spellStart"/>
            <w:r w:rsidRPr="000F31B2">
              <w:rPr>
                <w:color w:val="000000"/>
              </w:rPr>
              <w:t>Fest</w:t>
            </w:r>
            <w:proofErr w:type="spellEnd"/>
            <w:r w:rsidRPr="000F31B2">
              <w:rPr>
                <w:color w:val="000000"/>
              </w:rPr>
              <w:t xml:space="preserve"> LT</w:t>
            </w:r>
          </w:p>
        </w:tc>
        <w:tc>
          <w:tcPr>
            <w:tcW w:w="149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spacing w:line="276" w:lineRule="auto"/>
              <w:rPr>
                <w:color w:val="000000"/>
              </w:rPr>
            </w:pPr>
            <w:r w:rsidRPr="000F31B2">
              <w:rPr>
                <w:color w:val="000000"/>
              </w:rPr>
              <w:t>Juvelyrikos ir metalo, kalvystės in</w:t>
            </w:r>
            <w:r w:rsidR="00D10052" w:rsidRPr="000F31B2">
              <w:rPr>
                <w:color w:val="000000"/>
              </w:rPr>
              <w:t>dustrijų pristatymas visuomenei</w:t>
            </w:r>
            <w:r w:rsidRPr="000F31B2">
              <w:rPr>
                <w:color w:val="000000"/>
              </w:rPr>
              <w:t xml:space="preserve"> Kūrybinės dirbtuvės visuomenei ir profesionalams, seminarai, kolekcijų pristatymas. </w:t>
            </w:r>
            <w:r w:rsidR="00D10052" w:rsidRPr="000F31B2">
              <w:rPr>
                <w:color w:val="000000"/>
              </w:rPr>
              <w:t>Baigiamasis festivalio renginys</w:t>
            </w: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tc>
        <w:tc>
          <w:tcPr>
            <w:tcW w:w="105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Lankytojų 360</w:t>
            </w:r>
          </w:p>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Dalyvių 86</w:t>
            </w:r>
          </w:p>
        </w:tc>
        <w:tc>
          <w:tcPr>
            <w:tcW w:w="1051"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sz w:val="24"/>
                <w:szCs w:val="24"/>
              </w:rPr>
              <w:t>Auditorijos įsitraukimas į tradicinio festivalio veiklas, akiračio plėtimas, edukacija</w:t>
            </w:r>
          </w:p>
        </w:tc>
      </w:tr>
      <w:tr w:rsidR="00F30A1F" w:rsidRPr="000F31B2" w:rsidTr="00492492">
        <w:tc>
          <w:tcPr>
            <w:tcW w:w="14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color w:val="000000"/>
              </w:rPr>
            </w:pPr>
            <w:r w:rsidRPr="000F31B2">
              <w:rPr>
                <w:color w:val="000000"/>
              </w:rPr>
              <w:t>Pastovios gaminių ekspozicijos menų inkubatoriuje plėtra</w:t>
            </w:r>
          </w:p>
        </w:tc>
        <w:tc>
          <w:tcPr>
            <w:tcW w:w="149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Su kūrėjais pasirašytų konsignavimo sutarčių skaičius</w:t>
            </w:r>
          </w:p>
        </w:tc>
        <w:tc>
          <w:tcPr>
            <w:tcW w:w="105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4 vnt</w:t>
            </w:r>
            <w:r w:rsidR="00D10052" w:rsidRPr="000F31B2">
              <w:rPr>
                <w:rFonts w:ascii="Times New Roman" w:hAnsi="Times New Roman"/>
                <w:noProof/>
                <w:color w:val="auto"/>
                <w:sz w:val="24"/>
                <w:szCs w:val="24"/>
                <w:lang w:val="lt-LT"/>
              </w:rPr>
              <w:t>.</w:t>
            </w:r>
          </w:p>
        </w:tc>
        <w:tc>
          <w:tcPr>
            <w:tcW w:w="1051"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Padidėję kūrinių pardavimai 10 proc.</w:t>
            </w:r>
          </w:p>
        </w:tc>
      </w:tr>
      <w:tr w:rsidR="00F30A1F" w:rsidRPr="000F31B2" w:rsidTr="00492492">
        <w:tc>
          <w:tcPr>
            <w:tcW w:w="1406"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color w:val="000000"/>
              </w:rPr>
            </w:pPr>
            <w:r w:rsidRPr="000F31B2">
              <w:rPr>
                <w:color w:val="000000"/>
              </w:rPr>
              <w:t>Vaizdinės pristatomosios medžiagos kūrimas (filmavimas, maketavimas, įgarsinimas, medžiagos platinimo tinklai)</w:t>
            </w:r>
          </w:p>
        </w:tc>
        <w:tc>
          <w:tcPr>
            <w:tcW w:w="149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Infomacinės medžiagos paketų skaičius</w:t>
            </w:r>
          </w:p>
        </w:tc>
        <w:tc>
          <w:tcPr>
            <w:tcW w:w="105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vnt.</w:t>
            </w:r>
          </w:p>
        </w:tc>
        <w:tc>
          <w:tcPr>
            <w:tcW w:w="1051"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jc w:val="both"/>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Padidėjęs AMI ir rezidentų žinomumas</w:t>
            </w:r>
          </w:p>
        </w:tc>
      </w:tr>
    </w:tbl>
    <w:p w:rsidR="00F30A1F" w:rsidRPr="000F31B2" w:rsidRDefault="00F30A1F" w:rsidP="000F31B2">
      <w:pPr>
        <w:spacing w:line="276" w:lineRule="auto"/>
      </w:pPr>
    </w:p>
    <w:p w:rsidR="00F30A1F" w:rsidRPr="000F31B2" w:rsidRDefault="00F30A1F" w:rsidP="000F31B2">
      <w:pPr>
        <w:pStyle w:val="Sraopastraipa"/>
        <w:numPr>
          <w:ilvl w:val="0"/>
          <w:numId w:val="12"/>
        </w:numPr>
        <w:spacing w:after="180" w:line="276" w:lineRule="auto"/>
        <w:rPr>
          <w:rFonts w:ascii="Times New Roman" w:hAnsi="Times New Roman"/>
          <w:b/>
          <w:bCs/>
          <w:sz w:val="24"/>
          <w:szCs w:val="24"/>
        </w:rPr>
      </w:pPr>
      <w:r w:rsidRPr="000F31B2">
        <w:rPr>
          <w:rFonts w:ascii="Times New Roman" w:hAnsi="Times New Roman"/>
          <w:b/>
          <w:sz w:val="24"/>
          <w:szCs w:val="24"/>
        </w:rPr>
        <w:t>Veiklos kryptis</w:t>
      </w:r>
      <w:r w:rsidRPr="000F31B2">
        <w:rPr>
          <w:rFonts w:ascii="Times New Roman" w:hAnsi="Times New Roman"/>
          <w:b/>
          <w:bCs/>
          <w:sz w:val="24"/>
          <w:szCs w:val="24"/>
        </w:rPr>
        <w:t>: Kūrybinių technologijų „fabriko“ kūrimas</w:t>
      </w:r>
    </w:p>
    <w:p w:rsidR="00F30A1F" w:rsidRPr="000F31B2" w:rsidRDefault="00F30A1F" w:rsidP="000F31B2">
      <w:pPr>
        <w:pStyle w:val="Sraopastraipa"/>
        <w:spacing w:after="180" w:line="276" w:lineRule="auto"/>
        <w:ind w:left="0"/>
        <w:rPr>
          <w:rFonts w:ascii="Times New Roman" w:hAnsi="Times New Roman"/>
          <w:b/>
          <w:bCs/>
          <w:sz w:val="24"/>
          <w:szCs w:val="24"/>
        </w:rPr>
      </w:pPr>
      <w:r w:rsidRPr="000F31B2">
        <w:rPr>
          <w:rFonts w:ascii="Times New Roman" w:hAnsi="Times New Roman"/>
          <w:b/>
          <w:bCs/>
          <w:sz w:val="24"/>
          <w:szCs w:val="24"/>
        </w:rPr>
        <w:t>Uždaviniai:</w:t>
      </w:r>
    </w:p>
    <w:p w:rsidR="00F30A1F" w:rsidRPr="000F31B2" w:rsidRDefault="00F30A1F" w:rsidP="000F31B2">
      <w:pPr>
        <w:pStyle w:val="Sraopastraipa"/>
        <w:spacing w:after="180" w:line="276" w:lineRule="auto"/>
        <w:ind w:left="0"/>
        <w:rPr>
          <w:rFonts w:ascii="Times New Roman" w:hAnsi="Times New Roman"/>
          <w:sz w:val="24"/>
          <w:szCs w:val="24"/>
        </w:rPr>
      </w:pPr>
      <w:r w:rsidRPr="000F31B2">
        <w:rPr>
          <w:rFonts w:ascii="Times New Roman" w:hAnsi="Times New Roman"/>
          <w:sz w:val="24"/>
          <w:szCs w:val="24"/>
        </w:rPr>
        <w:t>2.1. Suformuoti kritinį regiono kūrėjų branduolį ir sukurti tvarų tinklą.</w:t>
      </w:r>
    </w:p>
    <w:p w:rsidR="00F30A1F" w:rsidRPr="000F31B2" w:rsidRDefault="00F30A1F" w:rsidP="000F31B2">
      <w:pPr>
        <w:pStyle w:val="Sraopastraipa"/>
        <w:spacing w:after="180" w:line="276" w:lineRule="auto"/>
        <w:ind w:left="0"/>
        <w:rPr>
          <w:rFonts w:ascii="Times New Roman" w:hAnsi="Times New Roman"/>
          <w:b/>
          <w:bCs/>
          <w:sz w:val="24"/>
          <w:szCs w:val="24"/>
        </w:rPr>
      </w:pPr>
      <w:r w:rsidRPr="000F31B2">
        <w:rPr>
          <w:rFonts w:ascii="Times New Roman" w:hAnsi="Times New Roman"/>
          <w:sz w:val="24"/>
          <w:szCs w:val="24"/>
        </w:rPr>
        <w:t>2.2. Formuoti ir palaikyti kūrybinius ir kultūrinius klasterius, įtraukiant mokslo, verslo, visuomenės atstovus.</w:t>
      </w:r>
    </w:p>
    <w:p w:rsidR="00F30A1F" w:rsidRPr="000F31B2" w:rsidRDefault="00F30A1F" w:rsidP="000F31B2">
      <w:pPr>
        <w:pStyle w:val="Sraopastraipa"/>
        <w:spacing w:line="276" w:lineRule="auto"/>
        <w:ind w:left="0"/>
        <w:rPr>
          <w:rFonts w:ascii="Times New Roman" w:hAnsi="Times New Roman"/>
          <w:b/>
          <w:sz w:val="24"/>
          <w:szCs w:val="24"/>
        </w:rPr>
      </w:pPr>
      <w:r w:rsidRPr="000F31B2">
        <w:rPr>
          <w:rFonts w:ascii="Times New Roman" w:hAnsi="Times New Roman"/>
          <w:b/>
          <w:sz w:val="24"/>
          <w:szCs w:val="24"/>
        </w:rPr>
        <w:t>Veiklos:</w:t>
      </w:r>
    </w:p>
    <w:tbl>
      <w:tblPr>
        <w:tblW w:w="4922"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1936"/>
        <w:gridCol w:w="2523"/>
        <w:gridCol w:w="3199"/>
        <w:gridCol w:w="1971"/>
      </w:tblGrid>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Veikla</w:t>
            </w:r>
          </w:p>
        </w:tc>
        <w:tc>
          <w:tcPr>
            <w:tcW w:w="1709"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Veiklos rodiklis</w:t>
            </w:r>
          </w:p>
        </w:tc>
        <w:tc>
          <w:tcPr>
            <w:tcW w:w="752"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Rezultatas</w:t>
            </w: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100" w:beforeAutospacing="1" w:after="100" w:afterAutospacing="1" w:line="276" w:lineRule="auto"/>
              <w:rPr>
                <w:b/>
                <w:noProof/>
              </w:rPr>
            </w:pPr>
            <w:r w:rsidRPr="000F31B2">
              <w:rPr>
                <w:b/>
                <w:noProof/>
              </w:rPr>
              <w:t xml:space="preserve">Poveikis </w:t>
            </w:r>
          </w:p>
        </w:tc>
      </w:tr>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spacing w:before="60" w:after="60" w:line="276" w:lineRule="auto"/>
              <w:jc w:val="center"/>
              <w:rPr>
                <w:b/>
                <w:noProof/>
              </w:rPr>
            </w:pPr>
            <w:r w:rsidRPr="000F31B2">
              <w:rPr>
                <w:color w:val="000000"/>
              </w:rPr>
              <w:t>Dalyvavimas mugėse, parodose</w:t>
            </w:r>
          </w:p>
        </w:tc>
        <w:tc>
          <w:tcPr>
            <w:tcW w:w="1709"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spacing w:before="60" w:after="60" w:line="276" w:lineRule="auto"/>
              <w:jc w:val="center"/>
              <w:rPr>
                <w:color w:val="000000"/>
              </w:rPr>
            </w:pPr>
            <w:r w:rsidRPr="000F31B2">
              <w:rPr>
                <w:color w:val="000000"/>
              </w:rPr>
              <w:t>Dalyvavimo tarptautinėse mugėse skaičius</w:t>
            </w:r>
          </w:p>
          <w:p w:rsidR="00F30A1F" w:rsidRPr="000F31B2" w:rsidRDefault="00F30A1F" w:rsidP="00AE6B16">
            <w:pPr>
              <w:spacing w:before="60" w:after="60" w:line="276" w:lineRule="auto"/>
              <w:jc w:val="center"/>
            </w:pPr>
          </w:p>
        </w:tc>
        <w:tc>
          <w:tcPr>
            <w:tcW w:w="75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spacing w:before="60" w:after="60" w:line="276" w:lineRule="auto"/>
              <w:jc w:val="center"/>
              <w:rPr>
                <w:noProof/>
              </w:rPr>
            </w:pPr>
            <w:r w:rsidRPr="000F31B2">
              <w:rPr>
                <w:noProof/>
              </w:rPr>
              <w:t>1 vnt</w:t>
            </w:r>
            <w:r w:rsidR="00D10052" w:rsidRPr="000F31B2">
              <w:rPr>
                <w:noProof/>
              </w:rPr>
              <w:t>.</w:t>
            </w:r>
          </w:p>
          <w:p w:rsidR="00F30A1F" w:rsidRPr="000F31B2" w:rsidRDefault="00F30A1F" w:rsidP="00AE6B16">
            <w:pPr>
              <w:spacing w:before="60" w:after="60" w:line="276" w:lineRule="auto"/>
              <w:jc w:val="center"/>
              <w:rPr>
                <w:noProof/>
              </w:rPr>
            </w:pPr>
          </w:p>
          <w:p w:rsidR="00F30A1F" w:rsidRPr="000F31B2" w:rsidRDefault="00F30A1F" w:rsidP="00AE6B16">
            <w:pPr>
              <w:spacing w:before="60" w:after="60" w:line="276" w:lineRule="auto"/>
              <w:jc w:val="center"/>
              <w:rPr>
                <w:noProof/>
              </w:rPr>
            </w:pP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spacing w:before="60" w:after="60" w:line="276" w:lineRule="auto"/>
              <w:jc w:val="center"/>
              <w:rPr>
                <w:noProof/>
              </w:rPr>
            </w:pPr>
            <w:r w:rsidRPr="000F31B2">
              <w:rPr>
                <w:noProof/>
              </w:rPr>
              <w:t>Padidėję AMI žinomumas, rezidentų kūrinių pardavimai 10 proc.</w:t>
            </w:r>
          </w:p>
        </w:tc>
      </w:tr>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spacing w:before="60" w:after="60" w:line="276" w:lineRule="auto"/>
              <w:jc w:val="center"/>
              <w:rPr>
                <w:b/>
                <w:noProof/>
                <w:color w:val="000000"/>
              </w:rPr>
            </w:pPr>
            <w:r w:rsidRPr="000F31B2">
              <w:rPr>
                <w:color w:val="000000"/>
              </w:rPr>
              <w:t>Mugė inkubatoriuje</w:t>
            </w:r>
          </w:p>
        </w:tc>
        <w:tc>
          <w:tcPr>
            <w:tcW w:w="1709"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rPr>
              <w:t>Suorganizuotų mugių skaičius</w:t>
            </w:r>
          </w:p>
        </w:tc>
        <w:tc>
          <w:tcPr>
            <w:tcW w:w="75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tabs>
                <w:tab w:val="clear" w:pos="869"/>
                <w:tab w:val="decimal" w:pos="76"/>
              </w:tab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vnt</w:t>
            </w:r>
            <w:r w:rsidR="00D10052" w:rsidRPr="000F31B2">
              <w:rPr>
                <w:rFonts w:ascii="Times New Roman" w:hAnsi="Times New Roman"/>
                <w:noProof/>
                <w:color w:val="auto"/>
                <w:sz w:val="24"/>
                <w:szCs w:val="24"/>
                <w:lang w:val="lt-LT"/>
              </w:rPr>
              <w:t>.</w:t>
            </w: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Padidėję rezidentų kūrinių pardavimai 10 proc.</w:t>
            </w:r>
          </w:p>
        </w:tc>
      </w:tr>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spacing w:before="60" w:after="60" w:line="276" w:lineRule="auto"/>
              <w:jc w:val="center"/>
              <w:rPr>
                <w:b/>
                <w:noProof/>
              </w:rPr>
            </w:pPr>
            <w:r w:rsidRPr="000F31B2">
              <w:rPr>
                <w:color w:val="000000"/>
              </w:rPr>
              <w:t>„Inovatyvaus ir kūrybinio verslumo akademija"</w:t>
            </w:r>
          </w:p>
        </w:tc>
        <w:tc>
          <w:tcPr>
            <w:tcW w:w="1709"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spacing w:line="276" w:lineRule="auto"/>
              <w:jc w:val="center"/>
              <w:rPr>
                <w:color w:val="000000"/>
              </w:rPr>
            </w:pPr>
            <w:r w:rsidRPr="000F31B2">
              <w:rPr>
                <w:color w:val="000000"/>
              </w:rPr>
              <w:t>Kūrybinių industrijų mokymų, skirtų regiono menininkų, verslumui ir profesionalumui  ugdyti skaičius</w:t>
            </w:r>
          </w:p>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p>
        </w:tc>
        <w:tc>
          <w:tcPr>
            <w:tcW w:w="752" w:type="pct"/>
            <w:tcBorders>
              <w:top w:val="single" w:sz="8" w:space="0" w:color="000000"/>
              <w:left w:val="single" w:sz="8" w:space="0" w:color="000000"/>
              <w:bottom w:val="single" w:sz="8" w:space="0" w:color="000000"/>
              <w:right w:val="single" w:sz="8" w:space="0" w:color="000000"/>
            </w:tcBorders>
            <w:shd w:val="clear" w:color="auto" w:fill="auto"/>
          </w:tcPr>
          <w:p w:rsidR="004056C6" w:rsidRPr="000F31B2" w:rsidRDefault="00F30A1F" w:rsidP="00AE6B16">
            <w:pPr>
              <w:pStyle w:val="Lentelstekstodeimtainskiltis"/>
              <w:tabs>
                <w:tab w:val="clear" w:pos="869"/>
              </w:tab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3 vnt</w:t>
            </w:r>
            <w:r w:rsidR="00D10052" w:rsidRPr="000F31B2">
              <w:rPr>
                <w:rFonts w:ascii="Times New Roman" w:hAnsi="Times New Roman"/>
                <w:noProof/>
                <w:color w:val="auto"/>
                <w:sz w:val="24"/>
                <w:szCs w:val="24"/>
                <w:lang w:val="lt-LT"/>
              </w:rPr>
              <w:t>.</w:t>
            </w:r>
          </w:p>
          <w:p w:rsidR="00F30A1F" w:rsidRPr="000F31B2" w:rsidRDefault="004056C6" w:rsidP="00AE6B16">
            <w:pPr>
              <w:pStyle w:val="Lentelstekstodeimtainskiltis"/>
              <w:tabs>
                <w:tab w:val="clear" w:pos="869"/>
              </w:tabs>
              <w:spacing w:line="276" w:lineRule="auto"/>
              <w:jc w:val="center"/>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(iš jų 2 vnt</w:t>
            </w:r>
            <w:r w:rsidR="00F34FCC" w:rsidRPr="00AE6B16">
              <w:rPr>
                <w:rFonts w:ascii="Times New Roman" w:hAnsi="Times New Roman"/>
                <w:noProof/>
                <w:color w:val="auto"/>
                <w:sz w:val="24"/>
                <w:szCs w:val="24"/>
                <w:lang w:val="lt-LT"/>
              </w:rPr>
              <w:t>.</w:t>
            </w:r>
            <w:r w:rsidRPr="00AE6B16">
              <w:rPr>
                <w:rFonts w:ascii="Times New Roman" w:hAnsi="Times New Roman"/>
                <w:noProof/>
                <w:color w:val="auto"/>
                <w:sz w:val="24"/>
                <w:szCs w:val="24"/>
                <w:lang w:val="lt-LT"/>
              </w:rPr>
              <w:t xml:space="preserve"> internetu)</w:t>
            </w: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Padidėjęs rezidentų konkurencingumas ir profesionalumas</w:t>
            </w:r>
          </w:p>
        </w:tc>
      </w:tr>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spacing w:before="60" w:after="60" w:line="276" w:lineRule="auto"/>
              <w:jc w:val="center"/>
              <w:rPr>
                <w:b/>
                <w:noProof/>
                <w:color w:val="000000"/>
              </w:rPr>
            </w:pPr>
            <w:r w:rsidRPr="000F31B2">
              <w:rPr>
                <w:color w:val="000000"/>
              </w:rPr>
              <w:t xml:space="preserve">Konsultacijų </w:t>
            </w:r>
            <w:r w:rsidRPr="000F31B2">
              <w:rPr>
                <w:color w:val="000000"/>
              </w:rPr>
              <w:lastRenderedPageBreak/>
              <w:t>teikimas rezidentams</w:t>
            </w:r>
          </w:p>
        </w:tc>
        <w:tc>
          <w:tcPr>
            <w:tcW w:w="1709"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AE6B16">
            <w:pPr>
              <w:pStyle w:val="Lentelstekstodeimtainskiltis"/>
              <w:spacing w:line="276" w:lineRule="auto"/>
              <w:jc w:val="center"/>
              <w:rPr>
                <w:rFonts w:ascii="Times New Roman" w:hAnsi="Times New Roman"/>
                <w:color w:val="000000"/>
                <w:sz w:val="24"/>
                <w:szCs w:val="24"/>
                <w:lang w:val="lt-LT"/>
              </w:rPr>
            </w:pPr>
            <w:r w:rsidRPr="000F31B2">
              <w:rPr>
                <w:rFonts w:ascii="Times New Roman" w:hAnsi="Times New Roman"/>
                <w:color w:val="000000"/>
                <w:sz w:val="24"/>
                <w:szCs w:val="24"/>
                <w:lang w:val="lt-LT"/>
              </w:rPr>
              <w:lastRenderedPageBreak/>
              <w:t>Verslo valandos,</w:t>
            </w:r>
          </w:p>
          <w:p w:rsidR="00F30A1F" w:rsidRPr="000F31B2" w:rsidRDefault="00F30A1F" w:rsidP="00AE6B16">
            <w:pPr>
              <w:pStyle w:val="Lentelstekstodeimtainskiltis"/>
              <w:spacing w:line="276" w:lineRule="auto"/>
              <w:jc w:val="center"/>
              <w:rPr>
                <w:rFonts w:ascii="Times New Roman" w:hAnsi="Times New Roman"/>
                <w:color w:val="000000"/>
                <w:sz w:val="24"/>
                <w:szCs w:val="24"/>
                <w:lang w:val="lt-LT"/>
              </w:rPr>
            </w:pPr>
          </w:p>
          <w:p w:rsidR="00F30A1F" w:rsidRPr="000F31B2" w:rsidRDefault="00F30A1F" w:rsidP="00AE6B16">
            <w:pPr>
              <w:pStyle w:val="Lentelstekstodeimtainskiltis"/>
              <w:spacing w:line="276" w:lineRule="auto"/>
              <w:jc w:val="center"/>
              <w:rPr>
                <w:rFonts w:ascii="Times New Roman" w:hAnsi="Times New Roman"/>
                <w:color w:val="000000"/>
                <w:sz w:val="24"/>
                <w:szCs w:val="24"/>
                <w:lang w:val="lt-LT"/>
              </w:rPr>
            </w:pPr>
            <w:r w:rsidRPr="000F31B2">
              <w:rPr>
                <w:rFonts w:ascii="Times New Roman" w:hAnsi="Times New Roman"/>
                <w:color w:val="000000"/>
                <w:sz w:val="24"/>
                <w:szCs w:val="24"/>
                <w:lang w:val="lt-LT"/>
              </w:rPr>
              <w:t>Meno valandos,</w:t>
            </w:r>
          </w:p>
          <w:p w:rsidR="00F30A1F" w:rsidRPr="000F31B2" w:rsidRDefault="00F30A1F" w:rsidP="00AE6B16">
            <w:pPr>
              <w:pStyle w:val="Lentelstekstodeimtainskiltis"/>
              <w:spacing w:line="276" w:lineRule="auto"/>
              <w:jc w:val="center"/>
              <w:rPr>
                <w:rFonts w:ascii="Times New Roman" w:hAnsi="Times New Roman"/>
                <w:color w:val="000000"/>
                <w:sz w:val="24"/>
                <w:szCs w:val="24"/>
                <w:lang w:val="lt-LT"/>
              </w:rPr>
            </w:pPr>
          </w:p>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color w:val="000000"/>
                <w:sz w:val="24"/>
                <w:szCs w:val="24"/>
                <w:lang w:val="lt-LT"/>
              </w:rPr>
              <w:t>Teisės valandos</w:t>
            </w:r>
          </w:p>
        </w:tc>
        <w:tc>
          <w:tcPr>
            <w:tcW w:w="75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lastRenderedPageBreak/>
              <w:t>1 val./mėn. rezidetui</w:t>
            </w:r>
          </w:p>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lastRenderedPageBreak/>
              <w:t>1 val./mėn. rezidentui</w:t>
            </w:r>
          </w:p>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val./mėn. rezidentui</w:t>
            </w:r>
          </w:p>
          <w:p w:rsidR="004056C6" w:rsidRPr="000F31B2" w:rsidRDefault="004056C6" w:rsidP="00AE6B16">
            <w:pPr>
              <w:pStyle w:val="Lentelstekstodeimtainskiltis"/>
              <w:spacing w:line="276" w:lineRule="auto"/>
              <w:jc w:val="center"/>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(30 proc. konsultacijų  nuotoliniu būdu)</w:t>
            </w: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lastRenderedPageBreak/>
              <w:t xml:space="preserve">Padidėjęs </w:t>
            </w:r>
            <w:r w:rsidRPr="000F31B2">
              <w:rPr>
                <w:rFonts w:ascii="Times New Roman" w:hAnsi="Times New Roman"/>
                <w:noProof/>
                <w:color w:val="auto"/>
                <w:sz w:val="24"/>
                <w:szCs w:val="24"/>
                <w:lang w:val="lt-LT"/>
              </w:rPr>
              <w:lastRenderedPageBreak/>
              <w:t>rezidentų konkurencingumas ir profesionalumas</w:t>
            </w:r>
          </w:p>
        </w:tc>
      </w:tr>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spacing w:before="60" w:after="60" w:line="276" w:lineRule="auto"/>
              <w:jc w:val="center"/>
              <w:rPr>
                <w:bCs/>
                <w:noProof/>
              </w:rPr>
            </w:pPr>
            <w:r w:rsidRPr="000F31B2">
              <w:rPr>
                <w:bCs/>
                <w:noProof/>
              </w:rPr>
              <w:lastRenderedPageBreak/>
              <w:t>Patalpų nuoma</w:t>
            </w:r>
          </w:p>
        </w:tc>
        <w:tc>
          <w:tcPr>
            <w:tcW w:w="1709"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Sudarytų sutarčių skaičius</w:t>
            </w:r>
          </w:p>
        </w:tc>
        <w:tc>
          <w:tcPr>
            <w:tcW w:w="75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3 vnt</w:t>
            </w:r>
            <w:r w:rsidR="00D10052" w:rsidRPr="000F31B2">
              <w:rPr>
                <w:rFonts w:ascii="Times New Roman" w:hAnsi="Times New Roman"/>
                <w:noProof/>
                <w:color w:val="auto"/>
                <w:sz w:val="24"/>
                <w:szCs w:val="24"/>
                <w:lang w:val="lt-LT"/>
              </w:rPr>
              <w:t>.</w:t>
            </w: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Pajamų padidėjimas</w:t>
            </w:r>
          </w:p>
        </w:tc>
      </w:tr>
      <w:tr w:rsidR="00F30A1F" w:rsidRPr="000F31B2" w:rsidTr="00492492">
        <w:tc>
          <w:tcPr>
            <w:tcW w:w="1404"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spacing w:before="60" w:after="60" w:line="276" w:lineRule="auto"/>
              <w:jc w:val="center"/>
              <w:rPr>
                <w:bCs/>
                <w:noProof/>
              </w:rPr>
            </w:pPr>
            <w:r w:rsidRPr="000F31B2">
              <w:rPr>
                <w:bCs/>
                <w:noProof/>
              </w:rPr>
              <w:t>Įrangos nuoma</w:t>
            </w:r>
          </w:p>
        </w:tc>
        <w:tc>
          <w:tcPr>
            <w:tcW w:w="1709"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Sudarytų sutarčių skaičius</w:t>
            </w:r>
          </w:p>
        </w:tc>
        <w:tc>
          <w:tcPr>
            <w:tcW w:w="75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D10052" w:rsidP="00AE6B16">
            <w:pPr>
              <w:pStyle w:val="Lentelstekstodeimtainskiltis"/>
              <w:numPr>
                <w:ilvl w:val="0"/>
                <w:numId w:val="13"/>
              </w:numPr>
              <w:tabs>
                <w:tab w:val="clear" w:pos="869"/>
              </w:tab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v</w:t>
            </w:r>
            <w:r w:rsidR="00F30A1F" w:rsidRPr="000F31B2">
              <w:rPr>
                <w:rFonts w:ascii="Times New Roman" w:hAnsi="Times New Roman"/>
                <w:noProof/>
                <w:color w:val="auto"/>
                <w:sz w:val="24"/>
                <w:szCs w:val="24"/>
                <w:lang w:val="lt-LT"/>
              </w:rPr>
              <w:t>nt</w:t>
            </w:r>
            <w:r w:rsidRPr="000F31B2">
              <w:rPr>
                <w:rFonts w:ascii="Times New Roman" w:hAnsi="Times New Roman"/>
                <w:noProof/>
                <w:color w:val="auto"/>
                <w:sz w:val="24"/>
                <w:szCs w:val="24"/>
                <w:lang w:val="lt-LT"/>
              </w:rPr>
              <w:t>.</w:t>
            </w:r>
          </w:p>
        </w:tc>
        <w:tc>
          <w:tcPr>
            <w:tcW w:w="1136"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spacing w:line="276" w:lineRule="auto"/>
              <w:ind w:left="116"/>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Pajamų padidėjimas</w:t>
            </w:r>
          </w:p>
        </w:tc>
      </w:tr>
    </w:tbl>
    <w:p w:rsidR="00F30A1F" w:rsidRPr="000F31B2" w:rsidRDefault="00F30A1F" w:rsidP="000F31B2">
      <w:pPr>
        <w:spacing w:line="276" w:lineRule="auto"/>
      </w:pPr>
    </w:p>
    <w:p w:rsidR="00F30A1F" w:rsidRPr="000F31B2" w:rsidRDefault="00F30A1F" w:rsidP="000F31B2">
      <w:pPr>
        <w:pStyle w:val="Sraopastraipa"/>
        <w:numPr>
          <w:ilvl w:val="0"/>
          <w:numId w:val="12"/>
        </w:numPr>
        <w:spacing w:after="180" w:line="276" w:lineRule="auto"/>
        <w:rPr>
          <w:rFonts w:ascii="Times New Roman" w:hAnsi="Times New Roman"/>
          <w:b/>
          <w:bCs/>
          <w:sz w:val="24"/>
          <w:szCs w:val="24"/>
        </w:rPr>
      </w:pPr>
      <w:r w:rsidRPr="000F31B2">
        <w:rPr>
          <w:rFonts w:ascii="Times New Roman" w:hAnsi="Times New Roman"/>
          <w:b/>
          <w:sz w:val="24"/>
          <w:szCs w:val="24"/>
        </w:rPr>
        <w:t>Veiklos kryptis</w:t>
      </w:r>
      <w:r w:rsidRPr="000F31B2">
        <w:rPr>
          <w:rFonts w:ascii="Times New Roman" w:hAnsi="Times New Roman"/>
          <w:sz w:val="24"/>
          <w:szCs w:val="24"/>
        </w:rPr>
        <w:t xml:space="preserve">: </w:t>
      </w:r>
      <w:r w:rsidRPr="000F31B2">
        <w:rPr>
          <w:rFonts w:ascii="Times New Roman" w:hAnsi="Times New Roman"/>
          <w:b/>
          <w:bCs/>
          <w:sz w:val="24"/>
          <w:szCs w:val="24"/>
        </w:rPr>
        <w:t>Renginių organizavimo centro formavimas</w:t>
      </w:r>
    </w:p>
    <w:p w:rsidR="00F30A1F" w:rsidRPr="000F31B2" w:rsidRDefault="00F30A1F" w:rsidP="000F31B2">
      <w:pPr>
        <w:pStyle w:val="Sraopastraipa"/>
        <w:spacing w:after="180" w:line="276" w:lineRule="auto"/>
        <w:ind w:left="0"/>
        <w:rPr>
          <w:rFonts w:ascii="Times New Roman" w:hAnsi="Times New Roman"/>
          <w:b/>
          <w:bCs/>
          <w:sz w:val="24"/>
          <w:szCs w:val="24"/>
        </w:rPr>
      </w:pPr>
      <w:r w:rsidRPr="000F31B2">
        <w:rPr>
          <w:rFonts w:ascii="Times New Roman" w:hAnsi="Times New Roman"/>
          <w:b/>
          <w:bCs/>
          <w:sz w:val="24"/>
          <w:szCs w:val="24"/>
        </w:rPr>
        <w:t>Uždaviniai:</w:t>
      </w:r>
    </w:p>
    <w:p w:rsidR="00F30A1F" w:rsidRPr="000F31B2" w:rsidRDefault="00F30A1F" w:rsidP="000F31B2">
      <w:pPr>
        <w:pStyle w:val="Sraopastraipa"/>
        <w:spacing w:line="276" w:lineRule="auto"/>
        <w:ind w:left="0"/>
        <w:jc w:val="both"/>
        <w:rPr>
          <w:rFonts w:ascii="Times New Roman" w:hAnsi="Times New Roman"/>
          <w:sz w:val="24"/>
          <w:szCs w:val="24"/>
        </w:rPr>
      </w:pPr>
      <w:r w:rsidRPr="000F31B2">
        <w:rPr>
          <w:rFonts w:ascii="Times New Roman" w:hAnsi="Times New Roman"/>
          <w:sz w:val="24"/>
          <w:szCs w:val="24"/>
        </w:rPr>
        <w:t>3.1. Tapti profesionalaus ir šiuolaikinio meno pristatymo visuomenei regiono traukos centru.</w:t>
      </w:r>
    </w:p>
    <w:p w:rsidR="00F30A1F" w:rsidRPr="000F31B2" w:rsidRDefault="00F30A1F" w:rsidP="000F31B2">
      <w:pPr>
        <w:pStyle w:val="Sraopastraipa"/>
        <w:spacing w:line="276" w:lineRule="auto"/>
        <w:ind w:left="0"/>
        <w:jc w:val="both"/>
        <w:rPr>
          <w:rFonts w:ascii="Times New Roman" w:hAnsi="Times New Roman"/>
          <w:sz w:val="24"/>
          <w:szCs w:val="24"/>
        </w:rPr>
      </w:pPr>
      <w:r w:rsidRPr="000F31B2">
        <w:rPr>
          <w:rFonts w:ascii="Times New Roman" w:hAnsi="Times New Roman"/>
          <w:sz w:val="24"/>
          <w:szCs w:val="24"/>
        </w:rPr>
        <w:t>3.2. Išplėsti AMI kaip įvairaus pobūdžio renginių, skirtų įvairioms socialinėms visuomenės grupėms, organizavimo veiklą.</w:t>
      </w:r>
    </w:p>
    <w:p w:rsidR="00F30A1F" w:rsidRPr="000F31B2" w:rsidRDefault="00F30A1F" w:rsidP="000F31B2">
      <w:pPr>
        <w:pStyle w:val="Sraopastraipa"/>
        <w:spacing w:line="276" w:lineRule="auto"/>
        <w:ind w:left="0"/>
        <w:jc w:val="both"/>
        <w:rPr>
          <w:rFonts w:ascii="Times New Roman" w:hAnsi="Times New Roman"/>
          <w:sz w:val="24"/>
          <w:szCs w:val="24"/>
        </w:rPr>
      </w:pPr>
      <w:r w:rsidRPr="000F31B2">
        <w:rPr>
          <w:rFonts w:ascii="Times New Roman" w:hAnsi="Times New Roman"/>
          <w:b/>
          <w:bCs/>
          <w:sz w:val="24"/>
          <w:szCs w:val="24"/>
        </w:rPr>
        <w:t>Veiklos:</w:t>
      </w:r>
    </w:p>
    <w:tbl>
      <w:tblPr>
        <w:tblW w:w="5000"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2705"/>
        <w:gridCol w:w="2703"/>
        <w:gridCol w:w="2187"/>
        <w:gridCol w:w="2187"/>
      </w:tblGrid>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Veikla</w:t>
            </w:r>
          </w:p>
        </w:tc>
        <w:tc>
          <w:tcPr>
            <w:tcW w:w="1381"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Veiklos rodiklis</w:t>
            </w:r>
          </w:p>
        </w:tc>
        <w:tc>
          <w:tcPr>
            <w:tcW w:w="1118"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Rezultatas</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100" w:beforeAutospacing="1" w:after="100" w:afterAutospacing="1" w:line="276" w:lineRule="auto"/>
              <w:rPr>
                <w:b/>
                <w:noProof/>
              </w:rPr>
            </w:pPr>
            <w:r w:rsidRPr="000F31B2">
              <w:rPr>
                <w:b/>
                <w:noProof/>
              </w:rPr>
              <w:t>Poveikis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spacing w:before="60" w:after="60" w:line="276" w:lineRule="auto"/>
              <w:rPr>
                <w:bCs/>
                <w:noProof/>
              </w:rPr>
            </w:pPr>
            <w:r w:rsidRPr="00AE6B16">
              <w:rPr>
                <w:bCs/>
                <w:noProof/>
              </w:rPr>
              <w:t>Komerciniai renginiai</w:t>
            </w: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Suorganizuotų renginių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4056C6"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1</w:t>
            </w:r>
            <w:r w:rsidR="00F30A1F" w:rsidRPr="00AE6B16">
              <w:rPr>
                <w:rFonts w:ascii="Times New Roman" w:hAnsi="Times New Roman"/>
                <w:noProof/>
                <w:color w:val="auto"/>
                <w:sz w:val="24"/>
                <w:szCs w:val="24"/>
                <w:lang w:val="lt-LT"/>
              </w:rPr>
              <w:t xml:space="preserve"> vnt</w:t>
            </w:r>
            <w:r w:rsidR="00D10052" w:rsidRPr="00AE6B16">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AE6B16" w:rsidRDefault="00F30A1F" w:rsidP="000F31B2">
            <w:pPr>
              <w:spacing w:line="276" w:lineRule="auto"/>
              <w:jc w:val="both"/>
            </w:pPr>
            <w:r w:rsidRPr="00AE6B16">
              <w:t xml:space="preserve">Padidėjęs visuomenės  kultūros vartojimas </w:t>
            </w:r>
          </w:p>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spacing w:before="60" w:after="60" w:line="276" w:lineRule="auto"/>
              <w:rPr>
                <w:bCs/>
                <w:noProof/>
              </w:rPr>
            </w:pPr>
            <w:r w:rsidRPr="00AE6B16">
              <w:rPr>
                <w:bCs/>
                <w:noProof/>
              </w:rPr>
              <w:t>Nekomerciniai renginiai</w:t>
            </w: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Suorganizuotų renginių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4056C6"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1</w:t>
            </w:r>
            <w:r w:rsidR="00F30A1F" w:rsidRPr="00AE6B16">
              <w:rPr>
                <w:rFonts w:ascii="Times New Roman" w:hAnsi="Times New Roman"/>
                <w:noProof/>
                <w:color w:val="auto"/>
                <w:sz w:val="24"/>
                <w:szCs w:val="24"/>
                <w:lang w:val="lt-LT"/>
              </w:rPr>
              <w:t xml:space="preserve"> vnt</w:t>
            </w:r>
            <w:r w:rsidR="00D10052" w:rsidRPr="00AE6B16">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AE6B16" w:rsidRDefault="00F30A1F" w:rsidP="000F31B2">
            <w:pPr>
              <w:spacing w:line="276" w:lineRule="auto"/>
              <w:jc w:val="both"/>
            </w:pPr>
            <w:r w:rsidRPr="00AE6B16">
              <w:t xml:space="preserve">Padidėjęs visuomenės  kultūros vartojimas </w:t>
            </w:r>
          </w:p>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spacing w:line="276" w:lineRule="auto"/>
              <w:rPr>
                <w:bCs/>
              </w:rPr>
            </w:pPr>
            <w:r w:rsidRPr="00AE6B16">
              <w:rPr>
                <w:bCs/>
              </w:rPr>
              <w:t xml:space="preserve">Parodos </w:t>
            </w:r>
          </w:p>
          <w:p w:rsidR="00F30A1F" w:rsidRPr="00AE6B16" w:rsidRDefault="00F30A1F" w:rsidP="000F31B2">
            <w:pPr>
              <w:spacing w:before="60" w:after="60" w:line="276" w:lineRule="auto"/>
              <w:rPr>
                <w:bCs/>
                <w:noProof/>
              </w:rPr>
            </w:pP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Suorganizuotų parodų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4 vnt</w:t>
            </w:r>
            <w:r w:rsidR="00D10052" w:rsidRPr="00AE6B16">
              <w:rPr>
                <w:rFonts w:ascii="Times New Roman" w:hAnsi="Times New Roman"/>
                <w:noProof/>
                <w:color w:val="auto"/>
                <w:sz w:val="24"/>
                <w:szCs w:val="24"/>
                <w:lang w:val="lt-LT"/>
              </w:rPr>
              <w:t>.</w:t>
            </w:r>
          </w:p>
          <w:p w:rsidR="004056C6" w:rsidRPr="00AE6B16" w:rsidRDefault="004056C6" w:rsidP="000F31B2">
            <w:pPr>
              <w:pStyle w:val="Lentelstekstodeimtainskiltis"/>
              <w:spacing w:line="276" w:lineRule="auto"/>
              <w:rPr>
                <w:rFonts w:ascii="Times New Roman" w:hAnsi="Times New Roman"/>
                <w:noProof/>
                <w:color w:val="auto"/>
                <w:sz w:val="24"/>
                <w:szCs w:val="24"/>
                <w:lang w:val="lt-LT"/>
              </w:rPr>
            </w:pPr>
            <w:r w:rsidRPr="00AE6B16">
              <w:rPr>
                <w:rFonts w:ascii="Times New Roman" w:hAnsi="Times New Roman"/>
                <w:noProof/>
                <w:color w:val="auto"/>
                <w:sz w:val="24"/>
                <w:szCs w:val="24"/>
                <w:lang w:val="lt-LT"/>
              </w:rPr>
              <w:t>(iš jų 2 vnt</w:t>
            </w:r>
            <w:r w:rsidR="00F34FCC" w:rsidRPr="00AE6B16">
              <w:rPr>
                <w:rFonts w:ascii="Times New Roman" w:hAnsi="Times New Roman"/>
                <w:noProof/>
                <w:color w:val="auto"/>
                <w:sz w:val="24"/>
                <w:szCs w:val="24"/>
                <w:lang w:val="lt-LT"/>
              </w:rPr>
              <w:t>.</w:t>
            </w:r>
            <w:r w:rsidRPr="00AE6B16">
              <w:rPr>
                <w:rFonts w:ascii="Times New Roman" w:hAnsi="Times New Roman"/>
                <w:noProof/>
                <w:color w:val="auto"/>
                <w:sz w:val="24"/>
                <w:szCs w:val="24"/>
                <w:lang w:val="lt-LT"/>
              </w:rPr>
              <w:t xml:space="preserve"> pristatyti internete)</w:t>
            </w:r>
          </w:p>
        </w:tc>
        <w:tc>
          <w:tcPr>
            <w:tcW w:w="1118" w:type="pct"/>
            <w:tcBorders>
              <w:top w:val="single" w:sz="8" w:space="0" w:color="000000"/>
              <w:left w:val="single" w:sz="8" w:space="0" w:color="000000"/>
              <w:bottom w:val="single" w:sz="8" w:space="0" w:color="000000"/>
              <w:right w:val="single" w:sz="8" w:space="0" w:color="000000"/>
            </w:tcBorders>
          </w:tcPr>
          <w:p w:rsidR="00F30A1F" w:rsidRPr="00AE6B16" w:rsidRDefault="00F30A1F" w:rsidP="000F31B2">
            <w:pPr>
              <w:spacing w:line="276" w:lineRule="auto"/>
              <w:jc w:val="both"/>
            </w:pPr>
            <w:r w:rsidRPr="00AE6B16">
              <w:t xml:space="preserve">Padidėjęs visuomenės  kultūros vartojimas </w:t>
            </w:r>
          </w:p>
          <w:p w:rsidR="00F30A1F" w:rsidRPr="00AE6B16" w:rsidRDefault="00F30A1F" w:rsidP="000F31B2">
            <w:pPr>
              <w:pStyle w:val="Lentelstekstodeimtainskiltis"/>
              <w:spacing w:line="276" w:lineRule="auto"/>
              <w:rPr>
                <w:rFonts w:ascii="Times New Roman" w:hAnsi="Times New Roman"/>
                <w:noProof/>
                <w:color w:val="auto"/>
                <w:sz w:val="24"/>
                <w:szCs w:val="24"/>
                <w:lang w:val="lt-LT"/>
              </w:rPr>
            </w:pPr>
          </w:p>
        </w:tc>
      </w:tr>
    </w:tbl>
    <w:p w:rsidR="00F30A1F" w:rsidRPr="000F31B2" w:rsidRDefault="00F30A1F" w:rsidP="000F31B2">
      <w:pPr>
        <w:spacing w:line="276" w:lineRule="auto"/>
      </w:pPr>
    </w:p>
    <w:p w:rsidR="00F30A1F" w:rsidRPr="000F31B2" w:rsidRDefault="00F30A1F" w:rsidP="000F31B2">
      <w:pPr>
        <w:pStyle w:val="Sraopastraipa"/>
        <w:numPr>
          <w:ilvl w:val="0"/>
          <w:numId w:val="12"/>
        </w:numPr>
        <w:spacing w:after="180" w:line="276" w:lineRule="auto"/>
        <w:rPr>
          <w:rFonts w:ascii="Times New Roman" w:hAnsi="Times New Roman"/>
          <w:b/>
          <w:sz w:val="24"/>
          <w:szCs w:val="24"/>
        </w:rPr>
      </w:pPr>
      <w:r w:rsidRPr="000F31B2">
        <w:rPr>
          <w:rFonts w:ascii="Times New Roman" w:hAnsi="Times New Roman"/>
          <w:b/>
          <w:sz w:val="24"/>
          <w:szCs w:val="24"/>
        </w:rPr>
        <w:t>Veiklos kryptis:</w:t>
      </w:r>
      <w:r w:rsidRPr="000F31B2">
        <w:rPr>
          <w:rFonts w:ascii="Times New Roman" w:hAnsi="Times New Roman"/>
          <w:sz w:val="24"/>
          <w:szCs w:val="24"/>
        </w:rPr>
        <w:t xml:space="preserve"> </w:t>
      </w:r>
      <w:r w:rsidRPr="000F31B2">
        <w:rPr>
          <w:rFonts w:ascii="Times New Roman" w:hAnsi="Times New Roman"/>
          <w:b/>
          <w:sz w:val="24"/>
          <w:szCs w:val="24"/>
        </w:rPr>
        <w:t>Regiono e</w:t>
      </w:r>
      <w:r w:rsidRPr="000F31B2">
        <w:rPr>
          <w:rFonts w:ascii="Times New Roman" w:hAnsi="Times New Roman"/>
          <w:b/>
          <w:bCs/>
          <w:sz w:val="24"/>
          <w:szCs w:val="24"/>
        </w:rPr>
        <w:t>dukacinio centro formavimas</w:t>
      </w:r>
    </w:p>
    <w:p w:rsidR="00F30A1F" w:rsidRPr="000F31B2" w:rsidRDefault="00F30A1F" w:rsidP="000F31B2">
      <w:pPr>
        <w:pStyle w:val="Sraopastraipa"/>
        <w:spacing w:after="180" w:line="276" w:lineRule="auto"/>
        <w:ind w:left="0"/>
        <w:rPr>
          <w:rFonts w:ascii="Times New Roman" w:hAnsi="Times New Roman"/>
          <w:b/>
          <w:sz w:val="24"/>
          <w:szCs w:val="24"/>
        </w:rPr>
      </w:pPr>
      <w:r w:rsidRPr="000F31B2">
        <w:rPr>
          <w:rFonts w:ascii="Times New Roman" w:hAnsi="Times New Roman"/>
          <w:b/>
          <w:bCs/>
          <w:sz w:val="24"/>
          <w:szCs w:val="24"/>
        </w:rPr>
        <w:t>Uždaviniai:</w:t>
      </w:r>
    </w:p>
    <w:p w:rsidR="00F30A1F" w:rsidRPr="000F31B2" w:rsidRDefault="00F30A1F" w:rsidP="000F31B2">
      <w:pPr>
        <w:pStyle w:val="Sraopastraipa"/>
        <w:spacing w:line="276" w:lineRule="auto"/>
        <w:ind w:left="0"/>
        <w:jc w:val="both"/>
        <w:rPr>
          <w:rFonts w:ascii="Times New Roman" w:hAnsi="Times New Roman"/>
          <w:sz w:val="24"/>
          <w:szCs w:val="24"/>
        </w:rPr>
      </w:pPr>
      <w:r w:rsidRPr="000F31B2">
        <w:rPr>
          <w:rFonts w:ascii="Times New Roman" w:hAnsi="Times New Roman"/>
          <w:sz w:val="24"/>
          <w:szCs w:val="24"/>
        </w:rPr>
        <w:t>4.1.</w:t>
      </w:r>
      <w:r w:rsidR="00D03CFB" w:rsidRPr="000F31B2">
        <w:rPr>
          <w:rFonts w:ascii="Times New Roman" w:hAnsi="Times New Roman"/>
          <w:sz w:val="24"/>
          <w:szCs w:val="24"/>
        </w:rPr>
        <w:t xml:space="preserve"> </w:t>
      </w:r>
      <w:r w:rsidRPr="000F31B2">
        <w:rPr>
          <w:rFonts w:ascii="Times New Roman" w:hAnsi="Times New Roman"/>
          <w:sz w:val="24"/>
          <w:szCs w:val="24"/>
        </w:rPr>
        <w:t xml:space="preserve">Tapti regiono kūrybiškumo ir verslumo ugdymo centru, skirtu visų socialinių </w:t>
      </w:r>
    </w:p>
    <w:p w:rsidR="00F30A1F" w:rsidRPr="000F31B2" w:rsidRDefault="00F30A1F" w:rsidP="00AE6B16">
      <w:pPr>
        <w:pStyle w:val="Sraopastraipa"/>
        <w:spacing w:after="0" w:line="276" w:lineRule="auto"/>
        <w:ind w:left="0"/>
        <w:jc w:val="both"/>
        <w:rPr>
          <w:rFonts w:ascii="Times New Roman" w:hAnsi="Times New Roman"/>
          <w:sz w:val="24"/>
          <w:szCs w:val="24"/>
        </w:rPr>
      </w:pPr>
      <w:r w:rsidRPr="000F31B2">
        <w:rPr>
          <w:rFonts w:ascii="Times New Roman" w:hAnsi="Times New Roman"/>
          <w:sz w:val="24"/>
          <w:szCs w:val="24"/>
        </w:rPr>
        <w:t>grupių ir amžiaus grupių atstovams.</w:t>
      </w:r>
    </w:p>
    <w:p w:rsidR="00F30A1F" w:rsidRPr="000F31B2" w:rsidRDefault="00F30A1F" w:rsidP="00AE6B16">
      <w:pPr>
        <w:spacing w:line="276" w:lineRule="auto"/>
        <w:jc w:val="both"/>
      </w:pPr>
      <w:r w:rsidRPr="000F31B2">
        <w:t>4.2.</w:t>
      </w:r>
      <w:r w:rsidR="00D03CFB" w:rsidRPr="000F31B2">
        <w:t xml:space="preserve"> </w:t>
      </w:r>
      <w:r w:rsidRPr="000F31B2">
        <w:t>Diegti modernias kūrybinių ir kultūrinių industrijų edukacines platformas,</w:t>
      </w:r>
    </w:p>
    <w:p w:rsidR="00F30A1F" w:rsidRPr="000F31B2" w:rsidRDefault="00F30A1F" w:rsidP="000F31B2">
      <w:pPr>
        <w:spacing w:line="276" w:lineRule="auto"/>
        <w:jc w:val="both"/>
      </w:pPr>
      <w:r w:rsidRPr="000F31B2">
        <w:t>sujungiančias meno edukaciją ir profesionalią kūrybą.</w:t>
      </w:r>
    </w:p>
    <w:p w:rsidR="00F30A1F" w:rsidRPr="000F31B2" w:rsidRDefault="00F30A1F" w:rsidP="000F31B2">
      <w:pPr>
        <w:spacing w:line="276" w:lineRule="auto"/>
        <w:jc w:val="both"/>
      </w:pPr>
      <w:r w:rsidRPr="000F31B2">
        <w:rPr>
          <w:b/>
        </w:rPr>
        <w:t>4.3.</w:t>
      </w:r>
      <w:r w:rsidRPr="000F31B2">
        <w:t xml:space="preserve"> Stiprinti ryšius su bendruomene.</w:t>
      </w:r>
    </w:p>
    <w:p w:rsidR="00F30A1F" w:rsidRPr="000F31B2" w:rsidRDefault="00F30A1F" w:rsidP="000F31B2">
      <w:pPr>
        <w:pStyle w:val="Sraopastraipa"/>
        <w:spacing w:line="276" w:lineRule="auto"/>
        <w:ind w:left="0"/>
        <w:rPr>
          <w:rFonts w:ascii="Times New Roman" w:hAnsi="Times New Roman"/>
          <w:b/>
          <w:sz w:val="24"/>
          <w:szCs w:val="24"/>
        </w:rPr>
      </w:pPr>
      <w:r w:rsidRPr="000F31B2">
        <w:rPr>
          <w:rFonts w:ascii="Times New Roman" w:hAnsi="Times New Roman"/>
          <w:b/>
          <w:sz w:val="24"/>
          <w:szCs w:val="24"/>
        </w:rPr>
        <w:t>Veiklos:</w:t>
      </w:r>
    </w:p>
    <w:tbl>
      <w:tblPr>
        <w:tblW w:w="5000"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2705"/>
        <w:gridCol w:w="2703"/>
        <w:gridCol w:w="2187"/>
        <w:gridCol w:w="2187"/>
      </w:tblGrid>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Veikla</w:t>
            </w:r>
          </w:p>
        </w:tc>
        <w:tc>
          <w:tcPr>
            <w:tcW w:w="1381"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Veiklos rodiklis</w:t>
            </w:r>
          </w:p>
        </w:tc>
        <w:tc>
          <w:tcPr>
            <w:tcW w:w="1118"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Rezultatas</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100" w:beforeAutospacing="1" w:after="100" w:afterAutospacing="1" w:line="276" w:lineRule="auto"/>
              <w:rPr>
                <w:b/>
                <w:noProof/>
              </w:rPr>
            </w:pPr>
            <w:r w:rsidRPr="000F31B2">
              <w:rPr>
                <w:b/>
                <w:noProof/>
              </w:rPr>
              <w:t>Poveikis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spacing w:before="60" w:after="60" w:line="276" w:lineRule="auto"/>
              <w:jc w:val="center"/>
              <w:rPr>
                <w:bCs/>
                <w:noProof/>
              </w:rPr>
            </w:pPr>
            <w:r w:rsidRPr="000F31B2">
              <w:rPr>
                <w:bCs/>
                <w:noProof/>
              </w:rPr>
              <w:t>Edukacinių programų rengimas</w:t>
            </w: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Parengta ir pristatyta visuomenei nauja edukacinė programa</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vnt</w:t>
            </w:r>
            <w:r w:rsidR="00D10052" w:rsidRPr="000F31B2">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w:t>
            </w:r>
            <w:r w:rsidR="00D10052" w:rsidRPr="000F31B2">
              <w:rPr>
                <w:rFonts w:ascii="Times New Roman" w:hAnsi="Times New Roman"/>
                <w:noProof/>
                <w:color w:val="auto"/>
                <w:sz w:val="24"/>
                <w:szCs w:val="24"/>
                <w:lang w:val="lt-LT"/>
              </w:rPr>
              <w:t>a</w:t>
            </w:r>
            <w:r w:rsidRPr="000F31B2">
              <w:rPr>
                <w:rFonts w:ascii="Times New Roman" w:hAnsi="Times New Roman"/>
                <w:noProof/>
                <w:color w:val="auto"/>
                <w:sz w:val="24"/>
                <w:szCs w:val="24"/>
                <w:lang w:val="lt-LT"/>
              </w:rPr>
              <w:t xml:space="preserve">didėjęs visuomenės kūrybiškumas, </w:t>
            </w:r>
            <w:r w:rsidRPr="000F31B2">
              <w:rPr>
                <w:rFonts w:ascii="Times New Roman" w:hAnsi="Times New Roman"/>
                <w:noProof/>
                <w:color w:val="auto"/>
                <w:sz w:val="24"/>
                <w:szCs w:val="24"/>
                <w:lang w:val="lt-LT"/>
              </w:rPr>
              <w:lastRenderedPageBreak/>
              <w:t>kultūros vartojimas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spacing w:line="276" w:lineRule="auto"/>
              <w:jc w:val="center"/>
              <w:rPr>
                <w:bCs/>
                <w:color w:val="000000"/>
              </w:rPr>
            </w:pPr>
            <w:r w:rsidRPr="000F31B2">
              <w:rPr>
                <w:bCs/>
                <w:color w:val="000000"/>
              </w:rPr>
              <w:lastRenderedPageBreak/>
              <w:t>Edukacinė stovykla (rezidencijos programa)</w:t>
            </w:r>
          </w:p>
          <w:p w:rsidR="00F30A1F" w:rsidRPr="000F31B2" w:rsidRDefault="00F30A1F" w:rsidP="00AE6B16">
            <w:pPr>
              <w:spacing w:before="60" w:after="60" w:line="276" w:lineRule="auto"/>
              <w:jc w:val="center"/>
              <w:rPr>
                <w:bCs/>
                <w:noProof/>
              </w:rPr>
            </w:pP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Suorganizuotų rezidencijų programų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vnt</w:t>
            </w:r>
            <w:r w:rsidR="00D10052" w:rsidRPr="000F31B2">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tabs>
                <w:tab w:val="clear" w:pos="869"/>
                <w:tab w:val="decimal" w:pos="150"/>
              </w:tabs>
              <w:spacing w:line="276" w:lineRule="auto"/>
              <w:ind w:left="8" w:firstLine="276"/>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Pdidėjęs visuomenės kūrybiškumas, kultūros vartojimas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AE6B16">
            <w:pPr>
              <w:spacing w:before="60" w:after="60" w:line="276" w:lineRule="auto"/>
              <w:jc w:val="center"/>
              <w:rPr>
                <w:bCs/>
                <w:noProof/>
              </w:rPr>
            </w:pPr>
            <w:r w:rsidRPr="000F31B2">
              <w:rPr>
                <w:bCs/>
                <w:noProof/>
              </w:rPr>
              <w:t>Edukacinių užsiėmimų vedimas specialių poreikių asmenims</w:t>
            </w: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D10052" w:rsidP="00AE6B16">
            <w:pPr>
              <w:pStyle w:val="Lentelstekstodeimtainskiltis"/>
              <w:spacing w:line="276" w:lineRule="auto"/>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Prave</w:t>
            </w:r>
            <w:r w:rsidR="00F30A1F" w:rsidRPr="000F31B2">
              <w:rPr>
                <w:rFonts w:ascii="Times New Roman" w:hAnsi="Times New Roman"/>
                <w:noProof/>
                <w:color w:val="auto"/>
                <w:sz w:val="24"/>
                <w:szCs w:val="24"/>
                <w:lang w:val="lt-LT"/>
              </w:rPr>
              <w:t>stų  kūrybinių dirbtuvių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D10052" w:rsidP="00AE6B16">
            <w:pPr>
              <w:pStyle w:val="Lentelstekstodeimtainskiltis"/>
              <w:numPr>
                <w:ilvl w:val="0"/>
                <w:numId w:val="14"/>
              </w:numPr>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v</w:t>
            </w:r>
            <w:r w:rsidR="00F30A1F" w:rsidRPr="000F31B2">
              <w:rPr>
                <w:rFonts w:ascii="Times New Roman" w:hAnsi="Times New Roman"/>
                <w:noProof/>
                <w:color w:val="auto"/>
                <w:sz w:val="24"/>
                <w:szCs w:val="24"/>
                <w:lang w:val="lt-LT"/>
              </w:rPr>
              <w:t>nt</w:t>
            </w:r>
            <w:r w:rsidRPr="000F31B2">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AE6B16">
            <w:pPr>
              <w:pStyle w:val="Lentelstekstodeimtainskiltis"/>
              <w:tabs>
                <w:tab w:val="clear" w:pos="869"/>
              </w:tabs>
              <w:spacing w:line="276" w:lineRule="auto"/>
              <w:ind w:left="166"/>
              <w:jc w:val="center"/>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Pagerėjusi gyvenimo kokybė, padidėjęs socialiai atskirtų asmenų užimtumas</w:t>
            </w:r>
          </w:p>
        </w:tc>
      </w:tr>
    </w:tbl>
    <w:p w:rsidR="00F30A1F" w:rsidRPr="000F31B2" w:rsidRDefault="00F30A1F" w:rsidP="000F31B2">
      <w:pPr>
        <w:spacing w:line="276" w:lineRule="auto"/>
      </w:pPr>
    </w:p>
    <w:p w:rsidR="00F30A1F" w:rsidRPr="000F31B2" w:rsidRDefault="00D10052" w:rsidP="000F31B2">
      <w:pPr>
        <w:pStyle w:val="Sraopastraipa"/>
        <w:numPr>
          <w:ilvl w:val="0"/>
          <w:numId w:val="12"/>
        </w:numPr>
        <w:spacing w:line="276" w:lineRule="auto"/>
        <w:jc w:val="both"/>
        <w:rPr>
          <w:rFonts w:ascii="Times New Roman" w:hAnsi="Times New Roman"/>
          <w:b/>
          <w:sz w:val="24"/>
          <w:szCs w:val="24"/>
        </w:rPr>
      </w:pPr>
      <w:r w:rsidRPr="000F31B2">
        <w:rPr>
          <w:rFonts w:ascii="Times New Roman" w:hAnsi="Times New Roman"/>
          <w:b/>
          <w:sz w:val="24"/>
          <w:szCs w:val="24"/>
        </w:rPr>
        <w:t xml:space="preserve">Veiklos kryptis: </w:t>
      </w:r>
      <w:r w:rsidR="00F30A1F" w:rsidRPr="000F31B2">
        <w:rPr>
          <w:rFonts w:ascii="Times New Roman" w:hAnsi="Times New Roman"/>
          <w:b/>
          <w:sz w:val="24"/>
          <w:szCs w:val="24"/>
        </w:rPr>
        <w:t>Kūrybinio tinklo ir partnerystės plėtra.</w:t>
      </w:r>
    </w:p>
    <w:p w:rsidR="00F30A1F" w:rsidRPr="000F31B2" w:rsidRDefault="00F30A1F" w:rsidP="000F31B2">
      <w:pPr>
        <w:spacing w:line="276" w:lineRule="auto"/>
        <w:jc w:val="both"/>
        <w:rPr>
          <w:b/>
        </w:rPr>
      </w:pPr>
      <w:r w:rsidRPr="000F31B2">
        <w:rPr>
          <w:b/>
        </w:rPr>
        <w:t>Uždaviniai:</w:t>
      </w:r>
    </w:p>
    <w:p w:rsidR="00F30A1F" w:rsidRPr="000F31B2" w:rsidRDefault="00F30A1F" w:rsidP="000F31B2">
      <w:pPr>
        <w:spacing w:line="276" w:lineRule="auto"/>
        <w:jc w:val="both"/>
      </w:pPr>
      <w:r w:rsidRPr="000F31B2">
        <w:t>5.1. Suformuoti nacionalinių ir tarptautinių partnerių ratą.</w:t>
      </w:r>
    </w:p>
    <w:p w:rsidR="00F30A1F" w:rsidRPr="000F31B2" w:rsidRDefault="00F30A1F" w:rsidP="000F31B2">
      <w:pPr>
        <w:spacing w:line="276" w:lineRule="auto"/>
        <w:jc w:val="both"/>
        <w:rPr>
          <w:b/>
        </w:rPr>
      </w:pPr>
      <w:r w:rsidRPr="000F31B2">
        <w:t>5.2. Įsijungti į tarptautinius kūrybinių ir kultūrinių industrijų tinklus</w:t>
      </w:r>
      <w:r w:rsidRPr="000F31B2">
        <w:rPr>
          <w:b/>
        </w:rPr>
        <w:t>.</w:t>
      </w:r>
    </w:p>
    <w:p w:rsidR="00F30A1F" w:rsidRPr="000F31B2" w:rsidRDefault="00F30A1F" w:rsidP="000F31B2">
      <w:pPr>
        <w:spacing w:after="180" w:line="276" w:lineRule="auto"/>
      </w:pPr>
      <w:r w:rsidRPr="000F31B2">
        <w:t>5.3. Užtikrinti AMI infrastruktūros kokybę ir plėtrą.</w:t>
      </w:r>
    </w:p>
    <w:p w:rsidR="00F30A1F" w:rsidRPr="000F31B2" w:rsidRDefault="00F30A1F" w:rsidP="000F31B2">
      <w:pPr>
        <w:spacing w:after="180" w:line="276" w:lineRule="auto"/>
      </w:pPr>
      <w:r w:rsidRPr="000F31B2">
        <w:rPr>
          <w:b/>
        </w:rPr>
        <w:t>Veiklos:</w:t>
      </w:r>
    </w:p>
    <w:tbl>
      <w:tblPr>
        <w:tblW w:w="5000" w:type="pct"/>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2705"/>
        <w:gridCol w:w="2703"/>
        <w:gridCol w:w="2187"/>
        <w:gridCol w:w="2187"/>
      </w:tblGrid>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Veikla</w:t>
            </w:r>
          </w:p>
        </w:tc>
        <w:tc>
          <w:tcPr>
            <w:tcW w:w="1381"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Veiklos rodiklis</w:t>
            </w:r>
          </w:p>
        </w:tc>
        <w:tc>
          <w:tcPr>
            <w:tcW w:w="1118" w:type="pct"/>
            <w:tcBorders>
              <w:top w:val="single" w:sz="8" w:space="0" w:color="000000"/>
              <w:left w:val="single" w:sz="8" w:space="0" w:color="000000"/>
              <w:bottom w:val="single" w:sz="8" w:space="0" w:color="000000"/>
              <w:right w:val="single" w:sz="8" w:space="0" w:color="000000"/>
            </w:tcBorders>
            <w:shd w:val="clear" w:color="auto" w:fill="auto"/>
            <w:hideMark/>
          </w:tcPr>
          <w:p w:rsidR="00F30A1F" w:rsidRPr="000F31B2" w:rsidRDefault="00F30A1F" w:rsidP="000F31B2">
            <w:pPr>
              <w:spacing w:before="100" w:beforeAutospacing="1" w:after="100" w:afterAutospacing="1" w:line="276" w:lineRule="auto"/>
              <w:rPr>
                <w:b/>
                <w:noProof/>
              </w:rPr>
            </w:pPr>
            <w:r w:rsidRPr="000F31B2">
              <w:rPr>
                <w:b/>
                <w:noProof/>
              </w:rPr>
              <w:t>Rezultatas</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100" w:beforeAutospacing="1" w:after="100" w:afterAutospacing="1" w:line="276" w:lineRule="auto"/>
              <w:rPr>
                <w:b/>
                <w:noProof/>
              </w:rPr>
            </w:pPr>
            <w:r w:rsidRPr="000F31B2">
              <w:rPr>
                <w:b/>
                <w:noProof/>
              </w:rPr>
              <w:t>Pveikis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rPr>
            </w:pPr>
            <w:r w:rsidRPr="000F31B2">
              <w:rPr>
                <w:color w:val="000000"/>
              </w:rPr>
              <w:t>Dizaino savaitė</w:t>
            </w:r>
          </w:p>
        </w:tc>
        <w:tc>
          <w:tcPr>
            <w:tcW w:w="1381"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color w:val="000000"/>
                <w:sz w:val="24"/>
                <w:szCs w:val="24"/>
                <w:lang w:val="lt-LT"/>
              </w:rPr>
              <w:t>Renginių</w:t>
            </w:r>
            <w:r w:rsidR="00D10052" w:rsidRPr="000F31B2">
              <w:rPr>
                <w:rFonts w:ascii="Times New Roman" w:hAnsi="Times New Roman"/>
                <w:color w:val="000000"/>
                <w:sz w:val="24"/>
                <w:szCs w:val="24"/>
                <w:lang w:val="lt-LT"/>
              </w:rPr>
              <w:t>,</w:t>
            </w:r>
            <w:r w:rsidRPr="000F31B2">
              <w:rPr>
                <w:rFonts w:ascii="Times New Roman" w:hAnsi="Times New Roman"/>
                <w:color w:val="000000"/>
                <w:sz w:val="24"/>
                <w:szCs w:val="24"/>
                <w:lang w:val="lt-LT"/>
              </w:rPr>
              <w:t xml:space="preserve"> skirtų dizainui pristatyti</w:t>
            </w:r>
            <w:r w:rsidR="00D10052" w:rsidRPr="000F31B2">
              <w:rPr>
                <w:rFonts w:ascii="Times New Roman" w:hAnsi="Times New Roman"/>
                <w:color w:val="000000"/>
                <w:sz w:val="24"/>
                <w:szCs w:val="24"/>
                <w:lang w:val="lt-LT"/>
              </w:rPr>
              <w:t>,</w:t>
            </w:r>
            <w:r w:rsidRPr="000F31B2">
              <w:rPr>
                <w:rFonts w:ascii="Times New Roman" w:hAnsi="Times New Roman"/>
                <w:color w:val="000000"/>
                <w:sz w:val="24"/>
                <w:szCs w:val="24"/>
                <w:lang w:val="lt-LT"/>
              </w:rPr>
              <w:t xml:space="preserve">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D10052"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Dalyvių 12 asmenų</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line="276" w:lineRule="auto"/>
              <w:jc w:val="both"/>
            </w:pPr>
            <w:r w:rsidRPr="000F31B2">
              <w:t xml:space="preserve">Padidėjęs visuomenės  kultūros vartojimas </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rPr>
            </w:pPr>
            <w:r w:rsidRPr="000F31B2">
              <w:rPr>
                <w:color w:val="000000"/>
              </w:rPr>
              <w:t>Menininkų pristatymas visuomenei</w:t>
            </w:r>
          </w:p>
        </w:tc>
        <w:tc>
          <w:tcPr>
            <w:tcW w:w="1381"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color w:val="000000"/>
                <w:sz w:val="24"/>
                <w:szCs w:val="24"/>
                <w:lang w:val="lt-LT"/>
              </w:rPr>
              <w:t>Atvirų durų dienų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tabs>
                <w:tab w:val="clear" w:pos="869"/>
              </w:tab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2 atvirų durų dienos</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sz w:val="24"/>
                <w:szCs w:val="24"/>
              </w:rPr>
              <w:t>Padidėjęs žinomumas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rPr>
            </w:pPr>
            <w:r w:rsidRPr="000F31B2">
              <w:rPr>
                <w:color w:val="000000"/>
              </w:rPr>
              <w:t>Menininkų pristatymas visuomenei</w:t>
            </w:r>
          </w:p>
        </w:tc>
        <w:tc>
          <w:tcPr>
            <w:tcW w:w="1381"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color w:val="000000"/>
              </w:rPr>
            </w:pPr>
            <w:r w:rsidRPr="000F31B2">
              <w:rPr>
                <w:color w:val="000000"/>
              </w:rPr>
              <w:t>Pristatymų savaitgalių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spacing w:before="60" w:after="60" w:line="276" w:lineRule="auto"/>
              <w:rPr>
                <w:noProof/>
              </w:rPr>
            </w:pPr>
            <w:r w:rsidRPr="000F31B2">
              <w:rPr>
                <w:noProof/>
              </w:rPr>
              <w:t>2 savaitgaliai</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60" w:after="60" w:line="276" w:lineRule="auto"/>
              <w:rPr>
                <w:noProof/>
              </w:rPr>
            </w:pPr>
            <w:r w:rsidRPr="000F31B2">
              <w:rPr>
                <w:noProof/>
              </w:rPr>
              <w:t>Padidėjęs žinomumas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color w:val="000000"/>
              </w:rPr>
            </w:pPr>
            <w:r w:rsidRPr="000F31B2">
              <w:rPr>
                <w:color w:val="000000"/>
              </w:rPr>
              <w:t>Tarptautiniai tinklai</w:t>
            </w:r>
          </w:p>
        </w:tc>
        <w:tc>
          <w:tcPr>
            <w:tcW w:w="1381"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color w:val="404040"/>
              </w:rPr>
            </w:pPr>
            <w:r w:rsidRPr="000F31B2">
              <w:rPr>
                <w:color w:val="000000"/>
              </w:rPr>
              <w:t>Parengtų paraiškų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spacing w:before="60" w:after="60" w:line="276" w:lineRule="auto"/>
              <w:jc w:val="center"/>
              <w:rPr>
                <w:noProof/>
                <w:color w:val="404040"/>
              </w:rPr>
            </w:pPr>
            <w:r w:rsidRPr="000F31B2">
              <w:rPr>
                <w:noProof/>
                <w:color w:val="404040"/>
              </w:rPr>
              <w:t>3 vnt</w:t>
            </w:r>
            <w:r w:rsidR="00D10052" w:rsidRPr="000F31B2">
              <w:rPr>
                <w:noProof/>
                <w:color w:val="404040"/>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spacing w:before="60" w:after="60" w:line="276" w:lineRule="auto"/>
              <w:rPr>
                <w:noProof/>
              </w:rPr>
            </w:pPr>
            <w:r w:rsidRPr="000F31B2">
              <w:rPr>
                <w:noProof/>
              </w:rPr>
              <w:t>Padidėjęs inkubatoriaus  žinomumas, partnerysčių plėtra</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b/>
                <w:noProof/>
              </w:rPr>
            </w:pPr>
            <w:r w:rsidRPr="000F31B2">
              <w:rPr>
                <w:color w:val="000000"/>
              </w:rPr>
              <w:t>Tarptautiniai projektai</w:t>
            </w:r>
          </w:p>
        </w:tc>
        <w:tc>
          <w:tcPr>
            <w:tcW w:w="1381"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pStyle w:val="Lentelstekstodeimtainskiltis"/>
              <w:spacing w:line="276" w:lineRule="auto"/>
              <w:rPr>
                <w:rFonts w:ascii="Times New Roman" w:hAnsi="Times New Roman"/>
                <w:noProof/>
                <w:color w:val="auto"/>
                <w:sz w:val="24"/>
                <w:szCs w:val="24"/>
              </w:rPr>
            </w:pPr>
            <w:r w:rsidRPr="000F31B2">
              <w:rPr>
                <w:rFonts w:ascii="Times New Roman" w:hAnsi="Times New Roman"/>
                <w:noProof/>
                <w:color w:val="auto"/>
                <w:sz w:val="24"/>
                <w:szCs w:val="24"/>
              </w:rPr>
              <w:t>Įgyvendinamų projektų skaičius</w:t>
            </w: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rPr>
              <w:t>Parengtų paraiškų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3 vnt</w:t>
            </w:r>
            <w:r w:rsidR="00D10052" w:rsidRPr="000F31B2">
              <w:rPr>
                <w:rFonts w:ascii="Times New Roman" w:hAnsi="Times New Roman"/>
                <w:noProof/>
                <w:color w:val="auto"/>
                <w:sz w:val="24"/>
                <w:szCs w:val="24"/>
                <w:lang w:val="lt-LT"/>
              </w:rPr>
              <w:t>.</w:t>
            </w: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1 vnt</w:t>
            </w:r>
            <w:r w:rsidR="00D10052" w:rsidRPr="000F31B2">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Atnaujinta inkubatoriaus infrastruktūra. Padidėjęs menininkų profesionalumas.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spacing w:before="60" w:after="60" w:line="276" w:lineRule="auto"/>
              <w:rPr>
                <w:color w:val="000000"/>
              </w:rPr>
            </w:pPr>
            <w:r w:rsidRPr="000F31B2">
              <w:rPr>
                <w:color w:val="000000"/>
              </w:rPr>
              <w:t>Projektai</w:t>
            </w:r>
          </w:p>
        </w:tc>
        <w:tc>
          <w:tcPr>
            <w:tcW w:w="1381" w:type="pct"/>
            <w:tcBorders>
              <w:top w:val="single" w:sz="8" w:space="0" w:color="000000"/>
              <w:left w:val="single" w:sz="8" w:space="0" w:color="000000"/>
              <w:bottom w:val="single" w:sz="8" w:space="0" w:color="000000"/>
              <w:right w:val="single" w:sz="8" w:space="0" w:color="000000"/>
            </w:tcBorders>
            <w:shd w:val="clear" w:color="auto" w:fill="auto"/>
            <w:vAlign w:val="center"/>
          </w:tcPr>
          <w:p w:rsidR="00F30A1F" w:rsidRPr="000F31B2" w:rsidRDefault="00F30A1F" w:rsidP="000F31B2">
            <w:pPr>
              <w:pStyle w:val="Lentelstekstodeimtainskiltis"/>
              <w:spacing w:line="276" w:lineRule="auto"/>
              <w:rPr>
                <w:rFonts w:ascii="Times New Roman" w:hAnsi="Times New Roman"/>
                <w:noProof/>
                <w:color w:val="auto"/>
                <w:sz w:val="24"/>
                <w:szCs w:val="24"/>
              </w:rPr>
            </w:pPr>
            <w:r w:rsidRPr="000F31B2">
              <w:rPr>
                <w:rFonts w:ascii="Times New Roman" w:hAnsi="Times New Roman"/>
                <w:noProof/>
                <w:color w:val="auto"/>
                <w:sz w:val="24"/>
                <w:szCs w:val="24"/>
              </w:rPr>
              <w:t>Įgyvendinamų projektų skaičius</w:t>
            </w:r>
          </w:p>
          <w:p w:rsidR="00F30A1F" w:rsidRPr="000F31B2" w:rsidRDefault="00F30A1F" w:rsidP="000F31B2">
            <w:pPr>
              <w:pStyle w:val="Lentelstekstodeimtainskiltis"/>
              <w:spacing w:line="276" w:lineRule="auto"/>
              <w:rPr>
                <w:rFonts w:ascii="Times New Roman" w:hAnsi="Times New Roman"/>
                <w:noProof/>
                <w:color w:val="auto"/>
                <w:sz w:val="24"/>
                <w:szCs w:val="24"/>
              </w:rPr>
            </w:pPr>
            <w:r w:rsidRPr="000F31B2">
              <w:rPr>
                <w:rFonts w:ascii="Times New Roman" w:hAnsi="Times New Roman"/>
                <w:noProof/>
                <w:color w:val="auto"/>
                <w:sz w:val="24"/>
                <w:szCs w:val="24"/>
              </w:rPr>
              <w:t>Parengtų paraiškų skaičius</w:t>
            </w: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2 vnt</w:t>
            </w:r>
            <w:r w:rsidR="00D10052" w:rsidRPr="000F31B2">
              <w:rPr>
                <w:rFonts w:ascii="Times New Roman" w:hAnsi="Times New Roman"/>
                <w:noProof/>
                <w:color w:val="auto"/>
                <w:sz w:val="24"/>
                <w:szCs w:val="24"/>
                <w:lang w:val="lt-LT"/>
              </w:rPr>
              <w:t>.</w:t>
            </w: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3 vnt</w:t>
            </w:r>
            <w:r w:rsidR="00D10052" w:rsidRPr="000F31B2">
              <w:rPr>
                <w:rFonts w:ascii="Times New Roman" w:hAnsi="Times New Roman"/>
                <w:noProof/>
                <w:color w:val="auto"/>
                <w:sz w:val="24"/>
                <w:szCs w:val="24"/>
                <w:lang w:val="lt-LT"/>
              </w:rPr>
              <w:t>.</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t>Atnaujinta inkubatoriaus infrastruktūra. Padidėjęs menininkų profesionalumas.</w:t>
            </w:r>
          </w:p>
        </w:tc>
      </w:tr>
      <w:tr w:rsidR="00F30A1F" w:rsidRPr="000F31B2" w:rsidTr="00492492">
        <w:tc>
          <w:tcPr>
            <w:tcW w:w="1382"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spacing w:before="60" w:after="60" w:line="276" w:lineRule="auto"/>
              <w:rPr>
                <w:bCs/>
                <w:noProof/>
              </w:rPr>
            </w:pPr>
            <w:r w:rsidRPr="000F31B2">
              <w:rPr>
                <w:bCs/>
                <w:noProof/>
              </w:rPr>
              <w:t>Past</w:t>
            </w:r>
            <w:r w:rsidR="00D03CFB" w:rsidRPr="000F31B2">
              <w:rPr>
                <w:bCs/>
                <w:noProof/>
              </w:rPr>
              <w:t xml:space="preserve">ato eksploatavimas ir </w:t>
            </w:r>
            <w:r w:rsidR="00D03CFB" w:rsidRPr="000F31B2">
              <w:rPr>
                <w:bCs/>
                <w:noProof/>
              </w:rPr>
              <w:lastRenderedPageBreak/>
              <w:t>priežiūra</w:t>
            </w:r>
            <w:r w:rsidRPr="000F31B2">
              <w:rPr>
                <w:bCs/>
                <w:noProof/>
              </w:rPr>
              <w:t xml:space="preserve"> </w:t>
            </w: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p w:rsidR="00F30A1F" w:rsidRPr="000F31B2" w:rsidRDefault="00F30A1F" w:rsidP="000F31B2">
            <w:pPr>
              <w:spacing w:before="60" w:after="60" w:line="276" w:lineRule="auto"/>
              <w:rPr>
                <w:b/>
                <w:noProof/>
              </w:rPr>
            </w:pPr>
          </w:p>
        </w:tc>
        <w:tc>
          <w:tcPr>
            <w:tcW w:w="1381"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r w:rsidRPr="000F31B2">
              <w:rPr>
                <w:rFonts w:ascii="Times New Roman" w:hAnsi="Times New Roman"/>
                <w:noProof/>
                <w:color w:val="auto"/>
                <w:sz w:val="24"/>
                <w:szCs w:val="24"/>
                <w:lang w:val="lt-LT"/>
              </w:rPr>
              <w:lastRenderedPageBreak/>
              <w:t>Apklausų vykdym</w:t>
            </w:r>
            <w:r w:rsidR="00D03CFB" w:rsidRPr="000F31B2">
              <w:rPr>
                <w:rFonts w:ascii="Times New Roman" w:hAnsi="Times New Roman"/>
                <w:noProof/>
                <w:color w:val="auto"/>
                <w:sz w:val="24"/>
                <w:szCs w:val="24"/>
                <w:lang w:val="lt-LT"/>
              </w:rPr>
              <w:t xml:space="preserve">as, </w:t>
            </w:r>
            <w:r w:rsidR="00D03CFB" w:rsidRPr="000F31B2">
              <w:rPr>
                <w:rFonts w:ascii="Times New Roman" w:hAnsi="Times New Roman"/>
                <w:noProof/>
                <w:color w:val="auto"/>
                <w:sz w:val="24"/>
                <w:szCs w:val="24"/>
                <w:lang w:val="lt-LT"/>
              </w:rPr>
              <w:lastRenderedPageBreak/>
              <w:t>analizė, sutarčių sudarymas</w:t>
            </w: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p w:rsidR="00F30A1F" w:rsidRPr="000F31B2" w:rsidRDefault="00F30A1F" w:rsidP="000F31B2">
            <w:pPr>
              <w:pStyle w:val="Lentelstekstodeimtainskiltis"/>
              <w:spacing w:line="276" w:lineRule="auto"/>
              <w:rPr>
                <w:rFonts w:ascii="Times New Roman" w:hAnsi="Times New Roman"/>
                <w:noProof/>
                <w:color w:val="auto"/>
                <w:sz w:val="24"/>
                <w:szCs w:val="24"/>
                <w:lang w:val="lt-LT"/>
              </w:rPr>
            </w:pPr>
          </w:p>
        </w:tc>
        <w:tc>
          <w:tcPr>
            <w:tcW w:w="1118" w:type="pct"/>
            <w:tcBorders>
              <w:top w:val="single" w:sz="8" w:space="0" w:color="000000"/>
              <w:left w:val="single" w:sz="8" w:space="0" w:color="000000"/>
              <w:bottom w:val="single" w:sz="8" w:space="0" w:color="000000"/>
              <w:right w:val="single" w:sz="8" w:space="0" w:color="000000"/>
            </w:tcBorders>
            <w:shd w:val="clear" w:color="auto" w:fill="auto"/>
          </w:tcPr>
          <w:p w:rsidR="00F30A1F" w:rsidRPr="000F31B2" w:rsidRDefault="00F30A1F" w:rsidP="000F31B2">
            <w:pPr>
              <w:pStyle w:val="Lentelstekstodeimtainskiltis"/>
              <w:spacing w:line="276" w:lineRule="auto"/>
              <w:jc w:val="both"/>
              <w:rPr>
                <w:rFonts w:ascii="Times New Roman" w:hAnsi="Times New Roman"/>
                <w:color w:val="auto"/>
                <w:sz w:val="24"/>
                <w:szCs w:val="24"/>
                <w:lang w:val="lt-LT"/>
              </w:rPr>
            </w:pPr>
            <w:r w:rsidRPr="000F31B2">
              <w:rPr>
                <w:rFonts w:ascii="Times New Roman" w:hAnsi="Times New Roman"/>
                <w:color w:val="auto"/>
                <w:sz w:val="24"/>
                <w:szCs w:val="24"/>
                <w:lang w:val="lt-LT"/>
              </w:rPr>
              <w:lastRenderedPageBreak/>
              <w:t xml:space="preserve">Gaisro aptikimo ir </w:t>
            </w:r>
            <w:r w:rsidRPr="000F31B2">
              <w:rPr>
                <w:rFonts w:ascii="Times New Roman" w:hAnsi="Times New Roman"/>
                <w:color w:val="auto"/>
                <w:sz w:val="24"/>
                <w:szCs w:val="24"/>
                <w:lang w:val="lt-LT"/>
              </w:rPr>
              <w:lastRenderedPageBreak/>
              <w:t>gaisrinės signalizacijos sistemų techninės priežiūros sutartis,</w:t>
            </w:r>
          </w:p>
          <w:p w:rsidR="00F30A1F" w:rsidRPr="000F31B2" w:rsidRDefault="00F30A1F" w:rsidP="000F31B2">
            <w:pPr>
              <w:pStyle w:val="Lentelstekstodeimtainskiltis"/>
              <w:spacing w:line="276" w:lineRule="auto"/>
              <w:jc w:val="both"/>
              <w:rPr>
                <w:rFonts w:ascii="Times New Roman" w:hAnsi="Times New Roman"/>
                <w:color w:val="auto"/>
                <w:sz w:val="24"/>
                <w:szCs w:val="24"/>
                <w:lang w:val="lt-LT"/>
              </w:rPr>
            </w:pPr>
            <w:r w:rsidRPr="000F31B2">
              <w:rPr>
                <w:rFonts w:ascii="Times New Roman" w:hAnsi="Times New Roman"/>
                <w:color w:val="auto"/>
                <w:sz w:val="24"/>
                <w:szCs w:val="24"/>
                <w:lang w:val="lt-LT"/>
              </w:rPr>
              <w:t>Dujinės katilinės ir geoterminio šildymo katilinės priežiūros ir techninio aptarnavimo paslaugų sutartis, Statinio techninės priežiūros sutartis, Materialaus turto techninės (elektroninės) apsaugos sutartis, Elektros ūkio priežiūros ir techninio aptarnavimo paslaugų sutartis, keltuvų priežiūros ir</w:t>
            </w:r>
            <w:r w:rsidR="00D10052" w:rsidRPr="000F31B2">
              <w:rPr>
                <w:rFonts w:ascii="Times New Roman" w:hAnsi="Times New Roman"/>
                <w:color w:val="auto"/>
                <w:sz w:val="24"/>
                <w:szCs w:val="24"/>
                <w:lang w:val="lt-LT"/>
              </w:rPr>
              <w:t xml:space="preserve"> techninio aptarnavimo sutartis,</w:t>
            </w:r>
            <w:r w:rsidRPr="000F31B2">
              <w:rPr>
                <w:rFonts w:ascii="Times New Roman" w:hAnsi="Times New Roman"/>
                <w:color w:val="auto"/>
                <w:sz w:val="24"/>
                <w:szCs w:val="24"/>
                <w:lang w:val="lt-LT"/>
              </w:rPr>
              <w:t xml:space="preserve"> </w:t>
            </w:r>
          </w:p>
          <w:p w:rsidR="00F30A1F" w:rsidRPr="000F31B2" w:rsidRDefault="00F30A1F" w:rsidP="000F31B2">
            <w:pPr>
              <w:pStyle w:val="Lentelstekstodeimtainskiltis"/>
              <w:spacing w:line="276" w:lineRule="auto"/>
              <w:jc w:val="both"/>
              <w:rPr>
                <w:rFonts w:ascii="Times New Roman" w:hAnsi="Times New Roman"/>
                <w:color w:val="auto"/>
                <w:sz w:val="24"/>
                <w:szCs w:val="24"/>
                <w:lang w:val="lt-LT"/>
              </w:rPr>
            </w:pPr>
            <w:r w:rsidRPr="000F31B2">
              <w:rPr>
                <w:rFonts w:ascii="Times New Roman" w:hAnsi="Times New Roman"/>
                <w:color w:val="auto"/>
                <w:sz w:val="24"/>
                <w:szCs w:val="24"/>
                <w:lang w:val="lt-LT"/>
              </w:rPr>
              <w:t>Komunalinių (įskaitant antrinių žaliavų) atliekų išvežimo sutartis,</w:t>
            </w:r>
          </w:p>
          <w:p w:rsidR="00F30A1F" w:rsidRPr="000F31B2" w:rsidRDefault="00F30A1F" w:rsidP="000F31B2">
            <w:pPr>
              <w:pStyle w:val="Lentelstekstodeimtainskiltis"/>
              <w:spacing w:line="276" w:lineRule="auto"/>
              <w:jc w:val="both"/>
              <w:rPr>
                <w:rFonts w:ascii="Times New Roman" w:hAnsi="Times New Roman"/>
                <w:color w:val="auto"/>
                <w:sz w:val="24"/>
                <w:szCs w:val="24"/>
                <w:lang w:val="lt-LT"/>
              </w:rPr>
            </w:pPr>
            <w:r w:rsidRPr="000F31B2">
              <w:rPr>
                <w:rFonts w:ascii="Times New Roman" w:hAnsi="Times New Roman"/>
                <w:color w:val="auto"/>
                <w:sz w:val="24"/>
                <w:szCs w:val="24"/>
                <w:lang w:val="lt-LT"/>
              </w:rPr>
              <w:t>Elektroninių ryšių paslaugų teikimo sutartis,</w:t>
            </w:r>
          </w:p>
          <w:p w:rsidR="00F30A1F" w:rsidRPr="000F31B2" w:rsidRDefault="00F30A1F" w:rsidP="000F31B2">
            <w:pPr>
              <w:pStyle w:val="Lentelstekstodeimtainskiltis"/>
              <w:spacing w:line="276" w:lineRule="auto"/>
              <w:jc w:val="both"/>
              <w:rPr>
                <w:rFonts w:ascii="Times New Roman" w:hAnsi="Times New Roman"/>
                <w:color w:val="auto"/>
                <w:sz w:val="24"/>
                <w:szCs w:val="24"/>
                <w:lang w:val="lt-LT"/>
              </w:rPr>
            </w:pPr>
            <w:r w:rsidRPr="000F31B2">
              <w:rPr>
                <w:rFonts w:ascii="Times New Roman" w:hAnsi="Times New Roman"/>
                <w:color w:val="auto"/>
                <w:sz w:val="24"/>
                <w:szCs w:val="24"/>
                <w:lang w:val="lt-LT"/>
              </w:rPr>
              <w:t>Turto draudimo liudijimas.</w:t>
            </w:r>
          </w:p>
        </w:tc>
        <w:tc>
          <w:tcPr>
            <w:tcW w:w="1118" w:type="pct"/>
            <w:tcBorders>
              <w:top w:val="single" w:sz="8" w:space="0" w:color="000000"/>
              <w:left w:val="single" w:sz="8" w:space="0" w:color="000000"/>
              <w:bottom w:val="single" w:sz="8" w:space="0" w:color="000000"/>
              <w:right w:val="single" w:sz="8" w:space="0" w:color="000000"/>
            </w:tcBorders>
          </w:tcPr>
          <w:p w:rsidR="00F30A1F" w:rsidRPr="000F31B2" w:rsidRDefault="00F30A1F" w:rsidP="000F31B2">
            <w:pPr>
              <w:pStyle w:val="Lentelstekstodeimtainskiltis"/>
              <w:spacing w:line="276" w:lineRule="auto"/>
              <w:jc w:val="both"/>
              <w:rPr>
                <w:rFonts w:ascii="Times New Roman" w:hAnsi="Times New Roman"/>
                <w:color w:val="auto"/>
                <w:sz w:val="24"/>
                <w:szCs w:val="24"/>
                <w:lang w:val="lt-LT"/>
              </w:rPr>
            </w:pPr>
            <w:r w:rsidRPr="000F31B2">
              <w:rPr>
                <w:rFonts w:ascii="Times New Roman" w:hAnsi="Times New Roman"/>
                <w:color w:val="auto"/>
                <w:sz w:val="24"/>
                <w:szCs w:val="24"/>
                <w:lang w:val="lt-LT"/>
              </w:rPr>
              <w:lastRenderedPageBreak/>
              <w:t xml:space="preserve">Kultūros paveldo </w:t>
            </w:r>
            <w:r w:rsidRPr="000F31B2">
              <w:rPr>
                <w:rFonts w:ascii="Times New Roman" w:hAnsi="Times New Roman"/>
                <w:color w:val="auto"/>
                <w:sz w:val="24"/>
                <w:szCs w:val="24"/>
                <w:lang w:val="lt-LT"/>
              </w:rPr>
              <w:lastRenderedPageBreak/>
              <w:t xml:space="preserve">objekto išsaugojimas </w:t>
            </w:r>
          </w:p>
        </w:tc>
      </w:tr>
    </w:tbl>
    <w:p w:rsidR="00F30A1F" w:rsidRPr="000F31B2" w:rsidRDefault="00F30A1F" w:rsidP="000F31B2">
      <w:pPr>
        <w:spacing w:line="276" w:lineRule="auto"/>
      </w:pPr>
    </w:p>
    <w:p w:rsidR="00F30A1F" w:rsidRPr="000F31B2" w:rsidRDefault="00F30A1F" w:rsidP="000F31B2">
      <w:pPr>
        <w:spacing w:line="276" w:lineRule="auto"/>
        <w:jc w:val="both"/>
      </w:pPr>
      <w:r w:rsidRPr="000F31B2">
        <w:t>Numatomas vykdyti veiklas b</w:t>
      </w:r>
      <w:r w:rsidR="00D10052" w:rsidRPr="000F31B2">
        <w:t>us siekiama viešinti per įmonės/</w:t>
      </w:r>
      <w:r w:rsidRPr="000F31B2">
        <w:t>inkubatoriaus sklaidos kanalus:</w:t>
      </w:r>
    </w:p>
    <w:p w:rsidR="00F30A1F" w:rsidRPr="000F31B2" w:rsidRDefault="00F30A1F" w:rsidP="000F31B2">
      <w:pPr>
        <w:pStyle w:val="Sraopastraipa"/>
        <w:numPr>
          <w:ilvl w:val="0"/>
          <w:numId w:val="10"/>
        </w:numPr>
        <w:spacing w:line="276" w:lineRule="auto"/>
        <w:jc w:val="both"/>
        <w:rPr>
          <w:rFonts w:ascii="Times New Roman" w:hAnsi="Times New Roman"/>
          <w:sz w:val="24"/>
          <w:szCs w:val="24"/>
        </w:rPr>
      </w:pPr>
      <w:r w:rsidRPr="000F31B2">
        <w:rPr>
          <w:rFonts w:ascii="Times New Roman" w:hAnsi="Times New Roman"/>
          <w:sz w:val="24"/>
          <w:szCs w:val="24"/>
        </w:rPr>
        <w:t xml:space="preserve">Internetiniame puslapyje </w:t>
      </w:r>
      <w:hyperlink r:id="rId8" w:history="1">
        <w:r w:rsidRPr="000F31B2">
          <w:rPr>
            <w:rStyle w:val="Hipersaitas"/>
            <w:rFonts w:ascii="Times New Roman" w:hAnsi="Times New Roman"/>
            <w:sz w:val="24"/>
            <w:szCs w:val="24"/>
          </w:rPr>
          <w:t>www.menuinkubatorius.lt</w:t>
        </w:r>
      </w:hyperlink>
      <w:r w:rsidRPr="000F31B2">
        <w:rPr>
          <w:rFonts w:ascii="Times New Roman" w:hAnsi="Times New Roman"/>
          <w:sz w:val="24"/>
          <w:szCs w:val="24"/>
        </w:rPr>
        <w:t xml:space="preserve">  </w:t>
      </w:r>
      <w:r w:rsidR="00D10052" w:rsidRPr="000F31B2">
        <w:rPr>
          <w:rFonts w:ascii="Times New Roman" w:hAnsi="Times New Roman"/>
          <w:sz w:val="24"/>
          <w:szCs w:val="24"/>
        </w:rPr>
        <w:t>–</w:t>
      </w:r>
      <w:r w:rsidRPr="000F31B2">
        <w:rPr>
          <w:rFonts w:ascii="Times New Roman" w:hAnsi="Times New Roman"/>
          <w:sz w:val="24"/>
          <w:szCs w:val="24"/>
        </w:rPr>
        <w:t xml:space="preserve"> informaciniai straipsniai, pranešimai, fotografijos bei video medžiaga. </w:t>
      </w:r>
    </w:p>
    <w:p w:rsidR="00F30A1F" w:rsidRPr="000F31B2" w:rsidRDefault="00F30A1F" w:rsidP="000F31B2">
      <w:pPr>
        <w:pStyle w:val="Sraopastraipa"/>
        <w:numPr>
          <w:ilvl w:val="0"/>
          <w:numId w:val="10"/>
        </w:numPr>
        <w:spacing w:line="276" w:lineRule="auto"/>
        <w:jc w:val="both"/>
        <w:rPr>
          <w:rFonts w:ascii="Times New Roman" w:hAnsi="Times New Roman"/>
          <w:sz w:val="24"/>
          <w:szCs w:val="24"/>
        </w:rPr>
      </w:pPr>
      <w:proofErr w:type="spellStart"/>
      <w:r w:rsidRPr="000F31B2">
        <w:rPr>
          <w:rFonts w:ascii="Times New Roman" w:hAnsi="Times New Roman"/>
          <w:sz w:val="24"/>
          <w:szCs w:val="24"/>
        </w:rPr>
        <w:t>Facebook'o</w:t>
      </w:r>
      <w:proofErr w:type="spellEnd"/>
      <w:r w:rsidRPr="000F31B2">
        <w:rPr>
          <w:rFonts w:ascii="Times New Roman" w:hAnsi="Times New Roman"/>
          <w:sz w:val="24"/>
          <w:szCs w:val="24"/>
        </w:rPr>
        <w:t xml:space="preserve"> paskyroje Anykščių menų inkubatorius </w:t>
      </w:r>
      <w:r w:rsidR="00D10052" w:rsidRPr="000F31B2">
        <w:rPr>
          <w:rFonts w:ascii="Times New Roman" w:hAnsi="Times New Roman"/>
          <w:sz w:val="24"/>
          <w:szCs w:val="24"/>
        </w:rPr>
        <w:t>–</w:t>
      </w:r>
      <w:r w:rsidRPr="000F31B2">
        <w:rPr>
          <w:rFonts w:ascii="Times New Roman" w:hAnsi="Times New Roman"/>
          <w:sz w:val="24"/>
          <w:szCs w:val="24"/>
        </w:rPr>
        <w:t xml:space="preserve"> menų studija (@</w:t>
      </w:r>
      <w:proofErr w:type="spellStart"/>
      <w:r w:rsidRPr="000F31B2">
        <w:rPr>
          <w:rFonts w:ascii="Times New Roman" w:hAnsi="Times New Roman"/>
          <w:sz w:val="24"/>
          <w:szCs w:val="24"/>
        </w:rPr>
        <w:t>anyksciu.menu.inkubatorius</w:t>
      </w:r>
      <w:proofErr w:type="spellEnd"/>
      <w:r w:rsidRPr="000F31B2">
        <w:rPr>
          <w:rFonts w:ascii="Times New Roman" w:hAnsi="Times New Roman"/>
          <w:sz w:val="24"/>
          <w:szCs w:val="24"/>
        </w:rPr>
        <w:t xml:space="preserve">) </w:t>
      </w:r>
      <w:r w:rsidR="00D10052" w:rsidRPr="000F31B2">
        <w:rPr>
          <w:rFonts w:ascii="Times New Roman" w:hAnsi="Times New Roman"/>
          <w:sz w:val="24"/>
          <w:szCs w:val="24"/>
        </w:rPr>
        <w:t>–</w:t>
      </w:r>
      <w:r w:rsidRPr="000F31B2">
        <w:rPr>
          <w:rFonts w:ascii="Times New Roman" w:hAnsi="Times New Roman"/>
          <w:sz w:val="24"/>
          <w:szCs w:val="24"/>
        </w:rPr>
        <w:t xml:space="preserve"> įrašai socialiniuose tinkluose naudojantis iliustracijomis/ nuotraukomis. </w:t>
      </w:r>
    </w:p>
    <w:p w:rsidR="00F30A1F" w:rsidRPr="000F31B2" w:rsidRDefault="00F30A1F" w:rsidP="000F31B2">
      <w:pPr>
        <w:pStyle w:val="Sraopastraipa"/>
        <w:numPr>
          <w:ilvl w:val="0"/>
          <w:numId w:val="10"/>
        </w:numPr>
        <w:spacing w:line="276" w:lineRule="auto"/>
        <w:jc w:val="both"/>
        <w:rPr>
          <w:rFonts w:ascii="Times New Roman" w:hAnsi="Times New Roman"/>
          <w:sz w:val="24"/>
          <w:szCs w:val="24"/>
        </w:rPr>
      </w:pPr>
      <w:proofErr w:type="spellStart"/>
      <w:r w:rsidRPr="000F31B2">
        <w:rPr>
          <w:rFonts w:ascii="Times New Roman" w:hAnsi="Times New Roman"/>
          <w:sz w:val="24"/>
          <w:szCs w:val="24"/>
        </w:rPr>
        <w:t>Instagram'o</w:t>
      </w:r>
      <w:proofErr w:type="spellEnd"/>
      <w:r w:rsidRPr="000F31B2">
        <w:rPr>
          <w:rFonts w:ascii="Times New Roman" w:hAnsi="Times New Roman"/>
          <w:sz w:val="24"/>
          <w:szCs w:val="24"/>
        </w:rPr>
        <w:t xml:space="preserve"> paskyroje Anykščių menų inkubatorius (@inkubatorius) </w:t>
      </w:r>
      <w:r w:rsidR="00D10052" w:rsidRPr="000F31B2">
        <w:rPr>
          <w:rFonts w:ascii="Times New Roman" w:hAnsi="Times New Roman"/>
          <w:sz w:val="24"/>
          <w:szCs w:val="24"/>
        </w:rPr>
        <w:t>–</w:t>
      </w:r>
      <w:r w:rsidRPr="000F31B2">
        <w:rPr>
          <w:rFonts w:ascii="Times New Roman" w:hAnsi="Times New Roman"/>
          <w:sz w:val="24"/>
          <w:szCs w:val="24"/>
        </w:rPr>
        <w:t xml:space="preserve"> įrašai socialiniuose tinkluose naudojantis foto bei video medžiagomis. </w:t>
      </w:r>
    </w:p>
    <w:p w:rsidR="00F30A1F" w:rsidRPr="000F31B2" w:rsidRDefault="00F30A1F" w:rsidP="000F31B2">
      <w:pPr>
        <w:pStyle w:val="Sraopastraipa"/>
        <w:numPr>
          <w:ilvl w:val="0"/>
          <w:numId w:val="10"/>
        </w:numPr>
        <w:spacing w:line="276" w:lineRule="auto"/>
        <w:jc w:val="both"/>
        <w:rPr>
          <w:rFonts w:ascii="Times New Roman" w:hAnsi="Times New Roman"/>
          <w:sz w:val="24"/>
          <w:szCs w:val="24"/>
        </w:rPr>
      </w:pPr>
      <w:proofErr w:type="spellStart"/>
      <w:r w:rsidRPr="000F31B2">
        <w:rPr>
          <w:rFonts w:ascii="Times New Roman" w:hAnsi="Times New Roman"/>
          <w:sz w:val="24"/>
          <w:szCs w:val="24"/>
        </w:rPr>
        <w:t>Youtube</w:t>
      </w:r>
      <w:proofErr w:type="spellEnd"/>
      <w:r w:rsidRPr="000F31B2">
        <w:rPr>
          <w:rFonts w:ascii="Times New Roman" w:hAnsi="Times New Roman"/>
          <w:sz w:val="24"/>
          <w:szCs w:val="24"/>
        </w:rPr>
        <w:t xml:space="preserve"> kanale „Anykščių menų inkubatorius </w:t>
      </w:r>
      <w:r w:rsidR="00D10052" w:rsidRPr="000F31B2">
        <w:rPr>
          <w:rFonts w:ascii="Times New Roman" w:hAnsi="Times New Roman"/>
          <w:sz w:val="24"/>
          <w:szCs w:val="24"/>
        </w:rPr>
        <w:t>–</w:t>
      </w:r>
      <w:r w:rsidRPr="000F31B2">
        <w:rPr>
          <w:rFonts w:ascii="Times New Roman" w:hAnsi="Times New Roman"/>
          <w:sz w:val="24"/>
          <w:szCs w:val="24"/>
        </w:rPr>
        <w:t xml:space="preserve"> menų studija" </w:t>
      </w:r>
      <w:r w:rsidR="00D10052" w:rsidRPr="000F31B2">
        <w:rPr>
          <w:rFonts w:ascii="Times New Roman" w:hAnsi="Times New Roman"/>
          <w:sz w:val="24"/>
          <w:szCs w:val="24"/>
        </w:rPr>
        <w:t>–</w:t>
      </w:r>
      <w:r w:rsidRPr="000F31B2">
        <w:rPr>
          <w:rFonts w:ascii="Times New Roman" w:hAnsi="Times New Roman"/>
          <w:sz w:val="24"/>
          <w:szCs w:val="24"/>
        </w:rPr>
        <w:t xml:space="preserve"> pateikiama įvykusių renginių montuota video medžiaga. </w:t>
      </w:r>
    </w:p>
    <w:p w:rsidR="00F30A1F" w:rsidRPr="000F31B2" w:rsidRDefault="00F30A1F" w:rsidP="000F31B2">
      <w:pPr>
        <w:spacing w:line="276" w:lineRule="auto"/>
        <w:jc w:val="both"/>
      </w:pPr>
      <w:r w:rsidRPr="000F31B2">
        <w:lastRenderedPageBreak/>
        <w:t xml:space="preserve">Veiklos viešinamos regioninės ir respublikinės spaudos bei žiniasklaidos kanaluose: </w:t>
      </w:r>
    </w:p>
    <w:p w:rsidR="00F30A1F" w:rsidRPr="000F31B2" w:rsidRDefault="00F30A1F" w:rsidP="000F31B2">
      <w:pPr>
        <w:pStyle w:val="Sraopastraipa"/>
        <w:numPr>
          <w:ilvl w:val="0"/>
          <w:numId w:val="11"/>
        </w:numPr>
        <w:spacing w:line="276" w:lineRule="auto"/>
        <w:jc w:val="both"/>
        <w:rPr>
          <w:rFonts w:ascii="Times New Roman" w:hAnsi="Times New Roman"/>
          <w:sz w:val="24"/>
          <w:szCs w:val="24"/>
        </w:rPr>
      </w:pPr>
      <w:r w:rsidRPr="000F31B2">
        <w:rPr>
          <w:rFonts w:ascii="Times New Roman" w:hAnsi="Times New Roman"/>
          <w:sz w:val="24"/>
          <w:szCs w:val="24"/>
        </w:rPr>
        <w:t xml:space="preserve">Regiono radijuje „Nykščiai" </w:t>
      </w:r>
      <w:r w:rsidR="005E4B95" w:rsidRPr="000F31B2">
        <w:rPr>
          <w:rFonts w:ascii="Times New Roman" w:hAnsi="Times New Roman"/>
          <w:sz w:val="24"/>
          <w:szCs w:val="24"/>
        </w:rPr>
        <w:t>–</w:t>
      </w:r>
      <w:r w:rsidRPr="000F31B2">
        <w:rPr>
          <w:rFonts w:ascii="Times New Roman" w:hAnsi="Times New Roman"/>
          <w:sz w:val="24"/>
          <w:szCs w:val="24"/>
        </w:rPr>
        <w:t xml:space="preserve"> reklaminiai pranešimai apie būsimus renginius, būsimų strategijoje numatytų veiklų pristatymai radijo laidose.  </w:t>
      </w:r>
    </w:p>
    <w:p w:rsidR="00F30A1F" w:rsidRPr="000F31B2" w:rsidRDefault="00F30A1F" w:rsidP="000F31B2">
      <w:pPr>
        <w:pStyle w:val="Sraopastraipa"/>
        <w:numPr>
          <w:ilvl w:val="0"/>
          <w:numId w:val="11"/>
        </w:numPr>
        <w:spacing w:line="276" w:lineRule="auto"/>
        <w:jc w:val="both"/>
        <w:rPr>
          <w:rFonts w:ascii="Times New Roman" w:hAnsi="Times New Roman"/>
          <w:sz w:val="24"/>
          <w:szCs w:val="24"/>
        </w:rPr>
      </w:pPr>
      <w:r w:rsidRPr="000F31B2">
        <w:rPr>
          <w:rFonts w:ascii="Times New Roman" w:hAnsi="Times New Roman"/>
          <w:sz w:val="24"/>
          <w:szCs w:val="24"/>
        </w:rPr>
        <w:t>Regiono naujienų portale www.anyksta.lt bei laikraštyje „Anykšta"</w:t>
      </w:r>
      <w:r w:rsidR="005E4B95" w:rsidRPr="000F31B2">
        <w:rPr>
          <w:rFonts w:ascii="Times New Roman" w:hAnsi="Times New Roman"/>
          <w:sz w:val="24"/>
          <w:szCs w:val="24"/>
        </w:rPr>
        <w:t xml:space="preserve"> –</w:t>
      </w:r>
      <w:r w:rsidRPr="000F31B2">
        <w:rPr>
          <w:rFonts w:ascii="Times New Roman" w:hAnsi="Times New Roman"/>
          <w:sz w:val="24"/>
          <w:szCs w:val="24"/>
        </w:rPr>
        <w:t xml:space="preserve"> informaciniai pranešimai bei skelbimai spaudoje. </w:t>
      </w:r>
    </w:p>
    <w:p w:rsidR="00F30A1F" w:rsidRPr="000F31B2" w:rsidRDefault="00F30A1F" w:rsidP="000F31B2">
      <w:pPr>
        <w:pStyle w:val="Sraopastraipa"/>
        <w:numPr>
          <w:ilvl w:val="0"/>
          <w:numId w:val="11"/>
        </w:numPr>
        <w:spacing w:line="276" w:lineRule="auto"/>
        <w:jc w:val="both"/>
        <w:rPr>
          <w:rFonts w:ascii="Times New Roman" w:hAnsi="Times New Roman"/>
          <w:sz w:val="24"/>
          <w:szCs w:val="24"/>
        </w:rPr>
      </w:pPr>
      <w:r w:rsidRPr="000F31B2">
        <w:rPr>
          <w:rFonts w:ascii="Times New Roman" w:hAnsi="Times New Roman"/>
          <w:sz w:val="24"/>
          <w:szCs w:val="24"/>
        </w:rPr>
        <w:t xml:space="preserve">Anykščių krašto laikraštyje „Šilelis" </w:t>
      </w:r>
      <w:r w:rsidR="005E4B95" w:rsidRPr="000F31B2">
        <w:rPr>
          <w:rFonts w:ascii="Times New Roman" w:hAnsi="Times New Roman"/>
          <w:sz w:val="24"/>
          <w:szCs w:val="24"/>
        </w:rPr>
        <w:t>–</w:t>
      </w:r>
      <w:r w:rsidRPr="000F31B2">
        <w:rPr>
          <w:rFonts w:ascii="Times New Roman" w:hAnsi="Times New Roman"/>
          <w:sz w:val="24"/>
          <w:szCs w:val="24"/>
        </w:rPr>
        <w:t xml:space="preserve"> informaciniai pranešimai bei skelbimai spaudoje.</w:t>
      </w:r>
    </w:p>
    <w:p w:rsidR="00F30A1F" w:rsidRPr="000F31B2" w:rsidRDefault="00F30A1F" w:rsidP="000F31B2">
      <w:pPr>
        <w:pStyle w:val="Sraopastraipa"/>
        <w:numPr>
          <w:ilvl w:val="0"/>
          <w:numId w:val="11"/>
        </w:numPr>
        <w:spacing w:line="276" w:lineRule="auto"/>
        <w:jc w:val="both"/>
        <w:rPr>
          <w:rFonts w:ascii="Times New Roman" w:hAnsi="Times New Roman"/>
          <w:sz w:val="24"/>
          <w:szCs w:val="24"/>
        </w:rPr>
      </w:pPr>
      <w:r w:rsidRPr="000F31B2">
        <w:rPr>
          <w:rFonts w:ascii="Times New Roman" w:hAnsi="Times New Roman"/>
          <w:sz w:val="24"/>
          <w:szCs w:val="24"/>
        </w:rPr>
        <w:t>Anykščių rajono savivaldybės puslapyje www.anyksciai.lt</w:t>
      </w:r>
    </w:p>
    <w:p w:rsidR="00F30A1F" w:rsidRPr="000F31B2" w:rsidRDefault="00F30A1F" w:rsidP="000F31B2">
      <w:pPr>
        <w:pStyle w:val="Sraopastraipa"/>
        <w:numPr>
          <w:ilvl w:val="0"/>
          <w:numId w:val="11"/>
        </w:numPr>
        <w:spacing w:line="276" w:lineRule="auto"/>
        <w:jc w:val="both"/>
        <w:rPr>
          <w:rFonts w:ascii="Times New Roman" w:hAnsi="Times New Roman"/>
          <w:sz w:val="24"/>
          <w:szCs w:val="24"/>
        </w:rPr>
      </w:pPr>
      <w:r w:rsidRPr="000F31B2">
        <w:rPr>
          <w:rFonts w:ascii="Times New Roman" w:hAnsi="Times New Roman"/>
          <w:sz w:val="24"/>
          <w:szCs w:val="24"/>
        </w:rPr>
        <w:t xml:space="preserve">Regiono naujienų portale www.temainfo.lt </w:t>
      </w:r>
      <w:r w:rsidR="005E4B95" w:rsidRPr="000F31B2">
        <w:rPr>
          <w:rFonts w:ascii="Times New Roman" w:hAnsi="Times New Roman"/>
          <w:sz w:val="24"/>
          <w:szCs w:val="24"/>
        </w:rPr>
        <w:t>–</w:t>
      </w:r>
      <w:r w:rsidRPr="000F31B2">
        <w:rPr>
          <w:rFonts w:ascii="Times New Roman" w:hAnsi="Times New Roman"/>
          <w:sz w:val="24"/>
          <w:szCs w:val="24"/>
        </w:rPr>
        <w:t xml:space="preserve"> informaciniai pranešimai bei skelbimai tinklapyje, vykdytų veiklų rezultatų apibendrinimas. </w:t>
      </w:r>
    </w:p>
    <w:p w:rsidR="00F30A1F" w:rsidRPr="000F31B2" w:rsidRDefault="00F30A1F" w:rsidP="000F31B2">
      <w:pPr>
        <w:pStyle w:val="Sraopastraipa"/>
        <w:numPr>
          <w:ilvl w:val="0"/>
          <w:numId w:val="11"/>
        </w:numPr>
        <w:spacing w:line="276" w:lineRule="auto"/>
        <w:jc w:val="both"/>
        <w:rPr>
          <w:rFonts w:ascii="Times New Roman" w:hAnsi="Times New Roman"/>
          <w:sz w:val="24"/>
          <w:szCs w:val="24"/>
        </w:rPr>
      </w:pPr>
      <w:r w:rsidRPr="000F31B2">
        <w:rPr>
          <w:rFonts w:ascii="Times New Roman" w:hAnsi="Times New Roman"/>
          <w:sz w:val="24"/>
          <w:szCs w:val="24"/>
        </w:rPr>
        <w:t>LR televizija informaciniai parnešimai, laidos</w:t>
      </w:r>
      <w:r w:rsidR="005E4B95" w:rsidRPr="000F31B2">
        <w:rPr>
          <w:rFonts w:ascii="Times New Roman" w:hAnsi="Times New Roman"/>
          <w:sz w:val="24"/>
          <w:szCs w:val="24"/>
        </w:rPr>
        <w:t>,</w:t>
      </w:r>
      <w:r w:rsidRPr="000F31B2">
        <w:rPr>
          <w:rFonts w:ascii="Times New Roman" w:hAnsi="Times New Roman"/>
          <w:sz w:val="24"/>
          <w:szCs w:val="24"/>
        </w:rPr>
        <w:t xml:space="preserve"> skirtos kultūrai.</w:t>
      </w:r>
    </w:p>
    <w:p w:rsidR="00F30A1F" w:rsidRPr="000F31B2" w:rsidRDefault="00F30A1F" w:rsidP="000F31B2">
      <w:pPr>
        <w:spacing w:line="276" w:lineRule="auto"/>
        <w:jc w:val="both"/>
      </w:pPr>
      <w:r w:rsidRPr="000F31B2">
        <w:t xml:space="preserve">          Atsižvelgiant </w:t>
      </w:r>
      <w:r w:rsidR="00153093" w:rsidRPr="000F31B2">
        <w:t>į Anykščių menų inkubatoriaus-</w:t>
      </w:r>
      <w:r w:rsidRPr="000F31B2">
        <w:t>menų studijos planuojamas vykdyti veiklas</w:t>
      </w:r>
      <w:r w:rsidR="00153093" w:rsidRPr="000F31B2">
        <w:t>,</w:t>
      </w:r>
      <w:r w:rsidRPr="000F31B2">
        <w:t xml:space="preserve"> galutiniai veiklų rezultatai taip pat bus viešinami formaliai ir neformaliai susitikimuose su visuomene </w:t>
      </w:r>
      <w:r w:rsidR="005E4B95" w:rsidRPr="000F31B2">
        <w:t>–</w:t>
      </w:r>
      <w:r w:rsidRPr="000F31B2">
        <w:t xml:space="preserve"> parodų atidarymuose, bendrose diskusijose ir t.</w:t>
      </w:r>
      <w:r w:rsidR="00D03CFB" w:rsidRPr="000F31B2">
        <w:t xml:space="preserve"> </w:t>
      </w:r>
      <w:r w:rsidRPr="000F31B2">
        <w:t>t.</w:t>
      </w:r>
    </w:p>
    <w:p w:rsidR="00F30A1F" w:rsidRPr="000F31B2" w:rsidRDefault="00F30A1F" w:rsidP="000F31B2">
      <w:pPr>
        <w:pStyle w:val="Default"/>
        <w:spacing w:line="276" w:lineRule="auto"/>
        <w:jc w:val="center"/>
        <w:rPr>
          <w:b/>
        </w:rPr>
      </w:pPr>
    </w:p>
    <w:p w:rsidR="00F30A1F" w:rsidRPr="000F31B2" w:rsidRDefault="00F30A1F" w:rsidP="000F31B2">
      <w:pPr>
        <w:pStyle w:val="Default"/>
        <w:spacing w:line="276" w:lineRule="auto"/>
        <w:jc w:val="center"/>
        <w:rPr>
          <w:b/>
        </w:rPr>
      </w:pPr>
      <w:r w:rsidRPr="000F31B2">
        <w:rPr>
          <w:b/>
        </w:rPr>
        <w:t>VEIKLOS FINANSINĖ ANALIZĖ</w:t>
      </w:r>
    </w:p>
    <w:p w:rsidR="00F30A1F" w:rsidRPr="000F31B2" w:rsidRDefault="00F30A1F" w:rsidP="000F31B2">
      <w:pPr>
        <w:spacing w:line="276" w:lineRule="auto"/>
        <w:jc w:val="both"/>
      </w:pPr>
      <w:r w:rsidRPr="000F31B2">
        <w:t xml:space="preserve"> </w:t>
      </w:r>
    </w:p>
    <w:p w:rsidR="00F30A1F" w:rsidRPr="000F31B2" w:rsidRDefault="00F30A1F" w:rsidP="000F31B2">
      <w:pPr>
        <w:spacing w:line="276" w:lineRule="auto"/>
        <w:jc w:val="both"/>
        <w:rPr>
          <w:b/>
        </w:rPr>
      </w:pPr>
      <w:r w:rsidRPr="000F31B2">
        <w:rPr>
          <w:b/>
        </w:rPr>
        <w:t>Planuojamas menų inkubatoriaus  pajamos</w:t>
      </w:r>
    </w:p>
    <w:p w:rsidR="00F30A1F" w:rsidRPr="000F31B2" w:rsidRDefault="00F30A1F" w:rsidP="000F31B2">
      <w:pPr>
        <w:spacing w:line="276" w:lineRule="auto"/>
        <w:jc w:val="both"/>
        <w:rPr>
          <w:b/>
        </w:rPr>
      </w:pPr>
    </w:p>
    <w:tbl>
      <w:tblPr>
        <w:tblW w:w="0" w:type="auto"/>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left w:w="72" w:type="dxa"/>
          <w:right w:w="72" w:type="dxa"/>
        </w:tblCellMar>
        <w:tblLook w:val="04A0" w:firstRow="1" w:lastRow="0" w:firstColumn="1" w:lastColumn="0" w:noHBand="0" w:noVBand="1"/>
      </w:tblPr>
      <w:tblGrid>
        <w:gridCol w:w="4219"/>
        <w:gridCol w:w="4135"/>
      </w:tblGrid>
      <w:tr w:rsidR="00F30A1F" w:rsidRPr="000F31B2" w:rsidTr="00492492">
        <w:tc>
          <w:tcPr>
            <w:tcW w:w="4219" w:type="dxa"/>
            <w:shd w:val="clear" w:color="auto" w:fill="auto"/>
          </w:tcPr>
          <w:p w:rsidR="00F30A1F" w:rsidRPr="000F31B2" w:rsidRDefault="00F30A1F" w:rsidP="000F31B2">
            <w:pPr>
              <w:spacing w:before="100" w:beforeAutospacing="1" w:after="100" w:afterAutospacing="1" w:line="276" w:lineRule="auto"/>
              <w:jc w:val="both"/>
              <w:rPr>
                <w:b/>
                <w:color w:val="000000"/>
              </w:rPr>
            </w:pPr>
            <w:r w:rsidRPr="000F31B2">
              <w:rPr>
                <w:b/>
                <w:color w:val="000000"/>
              </w:rPr>
              <w:t>Pajamų pavadinimas</w:t>
            </w:r>
          </w:p>
        </w:tc>
        <w:tc>
          <w:tcPr>
            <w:tcW w:w="4135" w:type="dxa"/>
            <w:shd w:val="clear" w:color="auto" w:fill="auto"/>
          </w:tcPr>
          <w:p w:rsidR="00F30A1F" w:rsidRPr="000F31B2" w:rsidRDefault="00F30A1F" w:rsidP="000F31B2">
            <w:pPr>
              <w:spacing w:before="100" w:beforeAutospacing="1" w:after="100" w:afterAutospacing="1" w:line="276" w:lineRule="auto"/>
              <w:jc w:val="both"/>
              <w:rPr>
                <w:b/>
                <w:color w:val="000000"/>
              </w:rPr>
            </w:pPr>
            <w:r w:rsidRPr="000F31B2">
              <w:rPr>
                <w:b/>
                <w:color w:val="000000"/>
              </w:rPr>
              <w:t>Planuojamos pajamos EUR/metus</w:t>
            </w:r>
          </w:p>
        </w:tc>
      </w:tr>
      <w:tr w:rsidR="00F30A1F" w:rsidRPr="000F31B2" w:rsidTr="00492492">
        <w:tc>
          <w:tcPr>
            <w:tcW w:w="4219" w:type="dxa"/>
            <w:shd w:val="clear" w:color="auto" w:fill="auto"/>
          </w:tcPr>
          <w:p w:rsidR="00F30A1F" w:rsidRPr="000F31B2" w:rsidRDefault="00F30A1F" w:rsidP="000F31B2">
            <w:pPr>
              <w:spacing w:before="60" w:after="60" w:line="276" w:lineRule="auto"/>
              <w:jc w:val="both"/>
            </w:pPr>
            <w:r w:rsidRPr="000F31B2">
              <w:t>Veiklos pajamos</w:t>
            </w:r>
          </w:p>
        </w:tc>
        <w:tc>
          <w:tcPr>
            <w:tcW w:w="4135" w:type="dxa"/>
            <w:shd w:val="clear" w:color="auto" w:fill="auto"/>
          </w:tcPr>
          <w:p w:rsidR="00F30A1F" w:rsidRPr="000F31B2" w:rsidRDefault="004056C6" w:rsidP="000F31B2">
            <w:pPr>
              <w:spacing w:before="60" w:after="60" w:line="276" w:lineRule="auto"/>
              <w:jc w:val="both"/>
            </w:pPr>
            <w:r w:rsidRPr="00AE6B16">
              <w:t>3</w:t>
            </w:r>
            <w:r w:rsidR="00F30A1F" w:rsidRPr="00AE6B16">
              <w:t>9 000</w:t>
            </w:r>
          </w:p>
        </w:tc>
      </w:tr>
      <w:tr w:rsidR="00F30A1F" w:rsidRPr="000F31B2" w:rsidTr="00492492">
        <w:tc>
          <w:tcPr>
            <w:tcW w:w="4219" w:type="dxa"/>
            <w:shd w:val="clear" w:color="auto" w:fill="auto"/>
          </w:tcPr>
          <w:p w:rsidR="00F30A1F" w:rsidRPr="000F31B2" w:rsidRDefault="00F30A1F" w:rsidP="000F31B2">
            <w:pPr>
              <w:spacing w:before="60" w:after="60" w:line="276" w:lineRule="auto"/>
              <w:jc w:val="both"/>
            </w:pPr>
            <w:r w:rsidRPr="000F31B2">
              <w:t>Projektinė veikla</w:t>
            </w:r>
          </w:p>
        </w:tc>
        <w:tc>
          <w:tcPr>
            <w:tcW w:w="4135" w:type="dxa"/>
            <w:shd w:val="clear" w:color="auto" w:fill="auto"/>
          </w:tcPr>
          <w:p w:rsidR="00F30A1F" w:rsidRPr="000F31B2" w:rsidRDefault="00F30A1F" w:rsidP="000F31B2">
            <w:pPr>
              <w:spacing w:before="60" w:after="60" w:line="276" w:lineRule="auto"/>
              <w:jc w:val="both"/>
            </w:pPr>
            <w:r w:rsidRPr="000F31B2">
              <w:t>88 720</w:t>
            </w:r>
          </w:p>
        </w:tc>
      </w:tr>
    </w:tbl>
    <w:p w:rsidR="00F30A1F" w:rsidRPr="000F31B2" w:rsidRDefault="00F30A1F" w:rsidP="000F31B2">
      <w:pPr>
        <w:spacing w:line="276" w:lineRule="auto"/>
        <w:jc w:val="both"/>
      </w:pPr>
    </w:p>
    <w:p w:rsidR="00F30A1F" w:rsidRPr="000F31B2" w:rsidRDefault="00F30A1F" w:rsidP="000F31B2">
      <w:pPr>
        <w:pStyle w:val="Default"/>
        <w:spacing w:line="276" w:lineRule="auto"/>
      </w:pPr>
    </w:p>
    <w:p w:rsidR="00F30A1F" w:rsidRPr="000F31B2" w:rsidRDefault="00F30A1F" w:rsidP="000F31B2">
      <w:pPr>
        <w:pStyle w:val="Default"/>
        <w:spacing w:line="276" w:lineRule="auto"/>
        <w:jc w:val="center"/>
        <w:rPr>
          <w:b/>
        </w:rPr>
      </w:pPr>
      <w:r w:rsidRPr="000F31B2">
        <w:rPr>
          <w:b/>
        </w:rPr>
        <w:t>KONTAKTINĖ INFORMACIJA</w:t>
      </w:r>
    </w:p>
    <w:p w:rsidR="00F30A1F" w:rsidRPr="000F31B2" w:rsidRDefault="00F30A1F" w:rsidP="000F31B2">
      <w:pPr>
        <w:spacing w:line="276" w:lineRule="auto"/>
        <w:rPr>
          <w:b/>
        </w:rPr>
      </w:pPr>
      <w:r w:rsidRPr="000F31B2">
        <w:rPr>
          <w:b/>
        </w:rPr>
        <w:t xml:space="preserve">Daiva </w:t>
      </w:r>
      <w:proofErr w:type="spellStart"/>
      <w:r w:rsidRPr="000F31B2">
        <w:rPr>
          <w:b/>
        </w:rPr>
        <w:t>Perevičienė</w:t>
      </w:r>
      <w:proofErr w:type="spellEnd"/>
    </w:p>
    <w:p w:rsidR="00F30A1F" w:rsidRPr="000F31B2" w:rsidRDefault="00F30A1F" w:rsidP="000F31B2">
      <w:pPr>
        <w:spacing w:line="276" w:lineRule="auto"/>
      </w:pPr>
      <w:r w:rsidRPr="000F31B2">
        <w:t>Direktorė</w:t>
      </w:r>
    </w:p>
    <w:p w:rsidR="00F30A1F" w:rsidRPr="000F31B2" w:rsidRDefault="00F30A1F" w:rsidP="000F31B2">
      <w:pPr>
        <w:spacing w:line="276" w:lineRule="auto"/>
      </w:pPr>
      <w:r w:rsidRPr="000F31B2">
        <w:t>Tel. +370 652 44555</w:t>
      </w:r>
    </w:p>
    <w:p w:rsidR="00F30A1F" w:rsidRPr="000F31B2" w:rsidRDefault="00F30A1F" w:rsidP="000F31B2">
      <w:pPr>
        <w:spacing w:line="276" w:lineRule="auto"/>
        <w:rPr>
          <w:lang w:val="en-GB"/>
        </w:rPr>
      </w:pPr>
      <w:r w:rsidRPr="000F31B2">
        <w:t>El.</w:t>
      </w:r>
      <w:r w:rsidR="00F34FCC" w:rsidRPr="000F31B2">
        <w:t xml:space="preserve"> p</w:t>
      </w:r>
      <w:r w:rsidRPr="000F31B2">
        <w:t xml:space="preserve">. </w:t>
      </w:r>
      <w:r w:rsidRPr="000F31B2">
        <w:rPr>
          <w:rStyle w:val="Hipersaitas"/>
        </w:rPr>
        <w:t>direktorius</w:t>
      </w:r>
      <w:r w:rsidRPr="000F31B2">
        <w:rPr>
          <w:rStyle w:val="Hipersaitas"/>
          <w:lang w:val="en-GB"/>
        </w:rPr>
        <w:t>@</w:t>
      </w:r>
      <w:proofErr w:type="spellStart"/>
      <w:r w:rsidRPr="000F31B2">
        <w:rPr>
          <w:rStyle w:val="Hipersaitas"/>
          <w:lang w:val="en-GB"/>
        </w:rPr>
        <w:t>menuinkubatorius.lt</w:t>
      </w:r>
      <w:proofErr w:type="spellEnd"/>
    </w:p>
    <w:p w:rsidR="00F30A1F" w:rsidRPr="000F31B2" w:rsidRDefault="00F30A1F" w:rsidP="000F31B2">
      <w:pPr>
        <w:spacing w:line="276" w:lineRule="auto"/>
      </w:pPr>
    </w:p>
    <w:p w:rsidR="00F30A1F" w:rsidRPr="000F31B2" w:rsidRDefault="00F30A1F" w:rsidP="000F31B2">
      <w:pPr>
        <w:spacing w:line="276" w:lineRule="auto"/>
        <w:rPr>
          <w:b/>
        </w:rPr>
      </w:pPr>
      <w:r w:rsidRPr="000F31B2">
        <w:rPr>
          <w:b/>
        </w:rPr>
        <w:t>Lina Juodienė</w:t>
      </w:r>
    </w:p>
    <w:p w:rsidR="00F30A1F" w:rsidRPr="000F31B2" w:rsidRDefault="00F30A1F" w:rsidP="000F31B2">
      <w:pPr>
        <w:spacing w:line="276" w:lineRule="auto"/>
      </w:pPr>
      <w:r w:rsidRPr="000F31B2">
        <w:t>Buhalterė</w:t>
      </w:r>
    </w:p>
    <w:p w:rsidR="00F30A1F" w:rsidRPr="000F31B2" w:rsidRDefault="00F30A1F" w:rsidP="000F31B2">
      <w:pPr>
        <w:spacing w:line="276" w:lineRule="auto"/>
      </w:pPr>
      <w:r w:rsidRPr="000F31B2">
        <w:t>Tel. +370 614 51616</w:t>
      </w:r>
    </w:p>
    <w:p w:rsidR="00F30A1F" w:rsidRPr="000F31B2" w:rsidRDefault="00F30A1F" w:rsidP="000F31B2">
      <w:pPr>
        <w:spacing w:line="276" w:lineRule="auto"/>
      </w:pPr>
      <w:r w:rsidRPr="000F31B2">
        <w:t>El.</w:t>
      </w:r>
      <w:r w:rsidR="00F34FCC" w:rsidRPr="000F31B2">
        <w:t xml:space="preserve"> </w:t>
      </w:r>
      <w:r w:rsidRPr="000F31B2">
        <w:t xml:space="preserve">p. </w:t>
      </w:r>
      <w:proofErr w:type="spellStart"/>
      <w:r w:rsidRPr="000F31B2">
        <w:rPr>
          <w:rStyle w:val="Hipersaitas"/>
        </w:rPr>
        <w:t>ami</w:t>
      </w:r>
      <w:proofErr w:type="spellEnd"/>
      <w:r w:rsidRPr="000F31B2">
        <w:rPr>
          <w:rStyle w:val="Hipersaitas"/>
          <w:lang w:val="en-US"/>
        </w:rPr>
        <w:t>@</w:t>
      </w:r>
      <w:proofErr w:type="spellStart"/>
      <w:r w:rsidRPr="000F31B2">
        <w:rPr>
          <w:rStyle w:val="Hipersaitas"/>
        </w:rPr>
        <w:t>res.lt</w:t>
      </w:r>
      <w:proofErr w:type="spellEnd"/>
    </w:p>
    <w:p w:rsidR="00F30A1F" w:rsidRPr="000F31B2" w:rsidRDefault="00F30A1F" w:rsidP="000F31B2">
      <w:pPr>
        <w:pStyle w:val="Default"/>
        <w:spacing w:line="276" w:lineRule="auto"/>
        <w:jc w:val="both"/>
      </w:pPr>
    </w:p>
    <w:p w:rsidR="00F30A1F" w:rsidRPr="000F31B2" w:rsidRDefault="00F30A1F" w:rsidP="000F31B2">
      <w:pPr>
        <w:pStyle w:val="Default"/>
        <w:spacing w:line="276" w:lineRule="auto"/>
        <w:jc w:val="both"/>
        <w:rPr>
          <w:b/>
        </w:rPr>
      </w:pPr>
      <w:r w:rsidRPr="000F31B2">
        <w:rPr>
          <w:b/>
        </w:rPr>
        <w:t>ĮMONĖS INFORMACIJA</w:t>
      </w:r>
    </w:p>
    <w:p w:rsidR="00F30A1F" w:rsidRPr="000F31B2" w:rsidRDefault="00F30A1F" w:rsidP="000F31B2">
      <w:pPr>
        <w:pStyle w:val="Default"/>
        <w:spacing w:line="276" w:lineRule="auto"/>
        <w:jc w:val="both"/>
      </w:pPr>
    </w:p>
    <w:p w:rsidR="00F30A1F" w:rsidRPr="000F31B2" w:rsidRDefault="00F30A1F" w:rsidP="000F31B2">
      <w:pPr>
        <w:spacing w:line="276" w:lineRule="auto"/>
      </w:pPr>
      <w:r w:rsidRPr="000F31B2">
        <w:t>VšĮ Anykščių menų inkubatorius-menų studija</w:t>
      </w:r>
    </w:p>
    <w:p w:rsidR="00F30A1F" w:rsidRPr="000F31B2" w:rsidRDefault="00F34FCC" w:rsidP="000F31B2">
      <w:pPr>
        <w:spacing w:line="276" w:lineRule="auto"/>
      </w:pPr>
      <w:r w:rsidRPr="000F31B2">
        <w:t>Į. k.</w:t>
      </w:r>
      <w:r w:rsidR="00F30A1F" w:rsidRPr="000F31B2">
        <w:t xml:space="preserve"> 302054537</w:t>
      </w:r>
    </w:p>
    <w:p w:rsidR="00F30A1F" w:rsidRPr="000F31B2" w:rsidRDefault="00F30A1F" w:rsidP="000F31B2">
      <w:pPr>
        <w:spacing w:line="276" w:lineRule="auto"/>
      </w:pPr>
      <w:r w:rsidRPr="000F31B2">
        <w:t>J. Biliūno g. 53, Anykščiai</w:t>
      </w:r>
    </w:p>
    <w:p w:rsidR="00F30A1F" w:rsidRPr="000F31B2" w:rsidRDefault="00F30A1F" w:rsidP="000F31B2">
      <w:pPr>
        <w:spacing w:line="276" w:lineRule="auto"/>
      </w:pPr>
      <w:r w:rsidRPr="000F31B2">
        <w:t>Tel. (8 381) 20190</w:t>
      </w:r>
    </w:p>
    <w:p w:rsidR="00F30A1F" w:rsidRPr="000F31B2" w:rsidRDefault="003F5D17" w:rsidP="000F31B2">
      <w:pPr>
        <w:spacing w:line="276" w:lineRule="auto"/>
        <w:rPr>
          <w:rStyle w:val="Hipersaitas"/>
        </w:rPr>
      </w:pPr>
      <w:hyperlink r:id="rId9" w:history="1">
        <w:r w:rsidR="00F30A1F" w:rsidRPr="000F31B2">
          <w:rPr>
            <w:rStyle w:val="Hipersaitas"/>
          </w:rPr>
          <w:t>www.menuinkubatorius.lt</w:t>
        </w:r>
      </w:hyperlink>
    </w:p>
    <w:p w:rsidR="00F30A1F" w:rsidRPr="000F31B2" w:rsidRDefault="00F30A1F" w:rsidP="000F31B2">
      <w:pPr>
        <w:spacing w:line="276" w:lineRule="auto"/>
        <w:rPr>
          <w:lang w:val="en-US"/>
        </w:rPr>
      </w:pPr>
      <w:proofErr w:type="spellStart"/>
      <w:r w:rsidRPr="000F31B2">
        <w:rPr>
          <w:rStyle w:val="Hipersaitas"/>
        </w:rPr>
        <w:t>info</w:t>
      </w:r>
      <w:proofErr w:type="spellEnd"/>
      <w:r w:rsidRPr="000F31B2">
        <w:rPr>
          <w:rStyle w:val="Hipersaitas"/>
          <w:lang w:val="en-US"/>
        </w:rPr>
        <w:t>@</w:t>
      </w:r>
      <w:proofErr w:type="spellStart"/>
      <w:r w:rsidRPr="000F31B2">
        <w:rPr>
          <w:rStyle w:val="Hipersaitas"/>
          <w:lang w:val="en-US"/>
        </w:rPr>
        <w:t>menuinkubatorius.lt</w:t>
      </w:r>
      <w:proofErr w:type="spellEnd"/>
    </w:p>
    <w:p w:rsidR="000B716F" w:rsidRPr="000F31B2" w:rsidRDefault="000B716F" w:rsidP="000F31B2">
      <w:pPr>
        <w:spacing w:line="276" w:lineRule="auto"/>
        <w:ind w:right="-613"/>
        <w:rPr>
          <w:lang w:val="en-US"/>
        </w:rPr>
      </w:pPr>
    </w:p>
    <w:sectPr w:rsidR="000B716F" w:rsidRPr="000F31B2" w:rsidSect="000F31B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D366A"/>
    <w:multiLevelType w:val="hybridMultilevel"/>
    <w:tmpl w:val="7EE468CC"/>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
    <w:nsid w:val="11575BAB"/>
    <w:multiLevelType w:val="hybridMultilevel"/>
    <w:tmpl w:val="9162ED4C"/>
    <w:lvl w:ilvl="0" w:tplc="34B68A28">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1580DD2"/>
    <w:multiLevelType w:val="hybridMultilevel"/>
    <w:tmpl w:val="0A12C266"/>
    <w:lvl w:ilvl="0" w:tplc="10447A86">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1A45034"/>
    <w:multiLevelType w:val="multilevel"/>
    <w:tmpl w:val="255C9CB0"/>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26EF59E3"/>
    <w:multiLevelType w:val="hybridMultilevel"/>
    <w:tmpl w:val="616E4A06"/>
    <w:lvl w:ilvl="0" w:tplc="522CC52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2ED029CB"/>
    <w:multiLevelType w:val="multilevel"/>
    <w:tmpl w:val="3EE43088"/>
    <w:lvl w:ilvl="0">
      <w:start w:val="1"/>
      <w:numFmt w:val="decimal"/>
      <w:lvlText w:val="%1."/>
      <w:lvlJc w:val="left"/>
      <w:pPr>
        <w:ind w:left="360" w:hanging="360"/>
      </w:pPr>
      <w:rPr>
        <w:rFonts w:hint="default"/>
      </w:rPr>
    </w:lvl>
    <w:lvl w:ilvl="1">
      <w:start w:val="2"/>
      <w:numFmt w:val="decimal"/>
      <w:lvlText w:val="%1.%2."/>
      <w:lvlJc w:val="left"/>
      <w:pPr>
        <w:ind w:left="786" w:hanging="360"/>
      </w:pPr>
      <w:rPr>
        <w:rFonts w:ascii="Times New Roman" w:hAnsi="Times New Roman" w:cs="Times New Roman" w:hint="default"/>
        <w:b/>
        <w:bCs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33517443"/>
    <w:multiLevelType w:val="multilevel"/>
    <w:tmpl w:val="A8208108"/>
    <w:lvl w:ilvl="0">
      <w:start w:val="1"/>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3C4E43C9"/>
    <w:multiLevelType w:val="hybridMultilevel"/>
    <w:tmpl w:val="C7E055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FE91F88"/>
    <w:multiLevelType w:val="hybridMultilevel"/>
    <w:tmpl w:val="8A0C5926"/>
    <w:lvl w:ilvl="0" w:tplc="99C49A80">
      <w:start w:val="2"/>
      <w:numFmt w:val="decimal"/>
      <w:lvlText w:val="%1"/>
      <w:lvlJc w:val="left"/>
      <w:pPr>
        <w:ind w:left="1524" w:hanging="360"/>
      </w:pPr>
      <w:rPr>
        <w:rFonts w:hint="default"/>
      </w:rPr>
    </w:lvl>
    <w:lvl w:ilvl="1" w:tplc="04270019" w:tentative="1">
      <w:start w:val="1"/>
      <w:numFmt w:val="lowerLetter"/>
      <w:lvlText w:val="%2."/>
      <w:lvlJc w:val="left"/>
      <w:pPr>
        <w:ind w:left="2244" w:hanging="360"/>
      </w:pPr>
    </w:lvl>
    <w:lvl w:ilvl="2" w:tplc="0427001B" w:tentative="1">
      <w:start w:val="1"/>
      <w:numFmt w:val="lowerRoman"/>
      <w:lvlText w:val="%3."/>
      <w:lvlJc w:val="right"/>
      <w:pPr>
        <w:ind w:left="2964" w:hanging="180"/>
      </w:pPr>
    </w:lvl>
    <w:lvl w:ilvl="3" w:tplc="0427000F" w:tentative="1">
      <w:start w:val="1"/>
      <w:numFmt w:val="decimal"/>
      <w:lvlText w:val="%4."/>
      <w:lvlJc w:val="left"/>
      <w:pPr>
        <w:ind w:left="3684" w:hanging="360"/>
      </w:pPr>
    </w:lvl>
    <w:lvl w:ilvl="4" w:tplc="04270019" w:tentative="1">
      <w:start w:val="1"/>
      <w:numFmt w:val="lowerLetter"/>
      <w:lvlText w:val="%5."/>
      <w:lvlJc w:val="left"/>
      <w:pPr>
        <w:ind w:left="4404" w:hanging="360"/>
      </w:pPr>
    </w:lvl>
    <w:lvl w:ilvl="5" w:tplc="0427001B" w:tentative="1">
      <w:start w:val="1"/>
      <w:numFmt w:val="lowerRoman"/>
      <w:lvlText w:val="%6."/>
      <w:lvlJc w:val="right"/>
      <w:pPr>
        <w:ind w:left="5124" w:hanging="180"/>
      </w:pPr>
    </w:lvl>
    <w:lvl w:ilvl="6" w:tplc="0427000F" w:tentative="1">
      <w:start w:val="1"/>
      <w:numFmt w:val="decimal"/>
      <w:lvlText w:val="%7."/>
      <w:lvlJc w:val="left"/>
      <w:pPr>
        <w:ind w:left="5844" w:hanging="360"/>
      </w:pPr>
    </w:lvl>
    <w:lvl w:ilvl="7" w:tplc="04270019" w:tentative="1">
      <w:start w:val="1"/>
      <w:numFmt w:val="lowerLetter"/>
      <w:lvlText w:val="%8."/>
      <w:lvlJc w:val="left"/>
      <w:pPr>
        <w:ind w:left="6564" w:hanging="360"/>
      </w:pPr>
    </w:lvl>
    <w:lvl w:ilvl="8" w:tplc="0427001B" w:tentative="1">
      <w:start w:val="1"/>
      <w:numFmt w:val="lowerRoman"/>
      <w:lvlText w:val="%9."/>
      <w:lvlJc w:val="right"/>
      <w:pPr>
        <w:ind w:left="7284" w:hanging="180"/>
      </w:pPr>
    </w:lvl>
  </w:abstractNum>
  <w:abstractNum w:abstractNumId="9">
    <w:nsid w:val="4D951753"/>
    <w:multiLevelType w:val="hybridMultilevel"/>
    <w:tmpl w:val="024C9F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nsid w:val="5AAC526B"/>
    <w:multiLevelType w:val="hybridMultilevel"/>
    <w:tmpl w:val="3AFEA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68A7238C"/>
    <w:multiLevelType w:val="hybridMultilevel"/>
    <w:tmpl w:val="0E623C62"/>
    <w:lvl w:ilvl="0" w:tplc="E008239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8BF2DEC"/>
    <w:multiLevelType w:val="multilevel"/>
    <w:tmpl w:val="8104DC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70151530"/>
    <w:multiLevelType w:val="hybridMultilevel"/>
    <w:tmpl w:val="D8524C28"/>
    <w:lvl w:ilvl="0" w:tplc="4EF0B6AE">
      <w:start w:val="6"/>
      <w:numFmt w:val="decimal"/>
      <w:lvlText w:val="%1"/>
      <w:lvlJc w:val="left"/>
      <w:pPr>
        <w:ind w:left="1164" w:hanging="80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0"/>
  </w:num>
  <w:num w:numId="5">
    <w:abstractNumId w:val="7"/>
  </w:num>
  <w:num w:numId="6">
    <w:abstractNumId w:val="5"/>
  </w:num>
  <w:num w:numId="7">
    <w:abstractNumId w:val="12"/>
  </w:num>
  <w:num w:numId="8">
    <w:abstractNumId w:val="3"/>
  </w:num>
  <w:num w:numId="9">
    <w:abstractNumId w:val="1"/>
  </w:num>
  <w:num w:numId="10">
    <w:abstractNumId w:val="4"/>
  </w:num>
  <w:num w:numId="11">
    <w:abstractNumId w:val="11"/>
  </w:num>
  <w:num w:numId="12">
    <w:abstractNumId w:val="2"/>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90D"/>
    <w:rsid w:val="00006B30"/>
    <w:rsid w:val="00052989"/>
    <w:rsid w:val="00087AAD"/>
    <w:rsid w:val="00093821"/>
    <w:rsid w:val="000B716F"/>
    <w:rsid w:val="000F31B2"/>
    <w:rsid w:val="00136806"/>
    <w:rsid w:val="00150C8A"/>
    <w:rsid w:val="00153093"/>
    <w:rsid w:val="0015557B"/>
    <w:rsid w:val="001A0262"/>
    <w:rsid w:val="001F3AA4"/>
    <w:rsid w:val="00205C8E"/>
    <w:rsid w:val="002201AD"/>
    <w:rsid w:val="002D1164"/>
    <w:rsid w:val="003F5D17"/>
    <w:rsid w:val="004056C6"/>
    <w:rsid w:val="00464C49"/>
    <w:rsid w:val="0047290D"/>
    <w:rsid w:val="00492492"/>
    <w:rsid w:val="004C266E"/>
    <w:rsid w:val="00570422"/>
    <w:rsid w:val="00584FAF"/>
    <w:rsid w:val="005D4796"/>
    <w:rsid w:val="005E4B95"/>
    <w:rsid w:val="00603669"/>
    <w:rsid w:val="0061177A"/>
    <w:rsid w:val="0061658D"/>
    <w:rsid w:val="00621EA3"/>
    <w:rsid w:val="0072449E"/>
    <w:rsid w:val="007E7D65"/>
    <w:rsid w:val="00817033"/>
    <w:rsid w:val="00823506"/>
    <w:rsid w:val="00836EEE"/>
    <w:rsid w:val="00856901"/>
    <w:rsid w:val="00877EA5"/>
    <w:rsid w:val="00913C8F"/>
    <w:rsid w:val="00920549"/>
    <w:rsid w:val="00A523E2"/>
    <w:rsid w:val="00AA4E07"/>
    <w:rsid w:val="00AE6B16"/>
    <w:rsid w:val="00B85915"/>
    <w:rsid w:val="00BB25C5"/>
    <w:rsid w:val="00C1490D"/>
    <w:rsid w:val="00C813AA"/>
    <w:rsid w:val="00C83116"/>
    <w:rsid w:val="00CA4C7F"/>
    <w:rsid w:val="00CC286A"/>
    <w:rsid w:val="00D03CFB"/>
    <w:rsid w:val="00D10052"/>
    <w:rsid w:val="00D157BA"/>
    <w:rsid w:val="00D5348E"/>
    <w:rsid w:val="00D57D03"/>
    <w:rsid w:val="00D64897"/>
    <w:rsid w:val="00D72EFC"/>
    <w:rsid w:val="00DC398E"/>
    <w:rsid w:val="00DD241B"/>
    <w:rsid w:val="00E26DC7"/>
    <w:rsid w:val="00E455BB"/>
    <w:rsid w:val="00E47248"/>
    <w:rsid w:val="00E50A4A"/>
    <w:rsid w:val="00EB020A"/>
    <w:rsid w:val="00F075B4"/>
    <w:rsid w:val="00F30A1F"/>
    <w:rsid w:val="00F34FCC"/>
    <w:rsid w:val="00F77B3B"/>
    <w:rsid w:val="00FE74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490D"/>
    <w:rPr>
      <w:rFonts w:eastAsia="Times New Roman"/>
      <w:sz w:val="24"/>
      <w:szCs w:val="24"/>
      <w:lang w:eastAsia="en-US"/>
    </w:rPr>
  </w:style>
  <w:style w:type="paragraph" w:styleId="Antrat2">
    <w:name w:val="heading 2"/>
    <w:basedOn w:val="prastasis"/>
    <w:next w:val="prastasis"/>
    <w:link w:val="Antrat2Diagrama"/>
    <w:uiPriority w:val="9"/>
    <w:unhideWhenUsed/>
    <w:qFormat/>
    <w:rsid w:val="00C813AA"/>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character" w:customStyle="1" w:styleId="PagrindinistekstasDiagrama">
    <w:name w:val="Pagrindinis tekstas Diagrama"/>
    <w:link w:val="Pagrindinistekstas"/>
    <w:locked/>
    <w:rsid w:val="00C1490D"/>
    <w:rPr>
      <w:bCs/>
      <w:sz w:val="24"/>
      <w:lang w:eastAsia="en-US"/>
    </w:rPr>
  </w:style>
  <w:style w:type="paragraph" w:styleId="Pagrindinistekstas">
    <w:name w:val="Body Text"/>
    <w:basedOn w:val="prastasis"/>
    <w:link w:val="PagrindinistekstasDiagrama"/>
    <w:rsid w:val="00C1490D"/>
    <w:pPr>
      <w:overflowPunct w:val="0"/>
      <w:autoSpaceDE w:val="0"/>
      <w:autoSpaceDN w:val="0"/>
      <w:adjustRightInd w:val="0"/>
      <w:jc w:val="both"/>
    </w:pPr>
    <w:rPr>
      <w:rFonts w:eastAsia="Calibri"/>
      <w:bCs/>
      <w:szCs w:val="20"/>
    </w:rPr>
  </w:style>
  <w:style w:type="character" w:customStyle="1" w:styleId="BodyTextChar1">
    <w:name w:val="Body Text Char1"/>
    <w:uiPriority w:val="99"/>
    <w:semiHidden/>
    <w:rsid w:val="00C1490D"/>
    <w:rPr>
      <w:rFonts w:eastAsia="Times New Roman"/>
      <w:sz w:val="24"/>
      <w:szCs w:val="24"/>
      <w:lang w:eastAsia="en-US"/>
    </w:rPr>
  </w:style>
  <w:style w:type="paragraph" w:styleId="Antrat">
    <w:name w:val="caption"/>
    <w:basedOn w:val="prastasis"/>
    <w:next w:val="prastasis"/>
    <w:qFormat/>
    <w:rsid w:val="00C1490D"/>
    <w:pPr>
      <w:jc w:val="center"/>
    </w:pPr>
    <w:rPr>
      <w:b/>
      <w:sz w:val="28"/>
      <w:szCs w:val="20"/>
      <w:lang w:eastAsia="lt-LT"/>
    </w:rPr>
  </w:style>
  <w:style w:type="paragraph" w:styleId="Debesliotekstas">
    <w:name w:val="Balloon Text"/>
    <w:basedOn w:val="prastasis"/>
    <w:link w:val="DebesliotekstasDiagrama"/>
    <w:uiPriority w:val="99"/>
    <w:semiHidden/>
    <w:unhideWhenUsed/>
    <w:rsid w:val="00C813A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13AA"/>
    <w:rPr>
      <w:rFonts w:ascii="Tahoma" w:eastAsia="Times New Roman" w:hAnsi="Tahoma" w:cs="Tahoma"/>
      <w:sz w:val="16"/>
      <w:szCs w:val="16"/>
      <w:lang w:eastAsia="en-US"/>
    </w:rPr>
  </w:style>
  <w:style w:type="character" w:customStyle="1" w:styleId="Antrat2Diagrama">
    <w:name w:val="Antraštė 2 Diagrama"/>
    <w:basedOn w:val="Numatytasispastraiposriftas"/>
    <w:link w:val="Antrat2"/>
    <w:uiPriority w:val="9"/>
    <w:rsid w:val="00C813AA"/>
    <w:rPr>
      <w:rFonts w:ascii="Cambria" w:eastAsia="Times New Roman" w:hAnsi="Cambria"/>
      <w:b/>
      <w:bCs/>
      <w:i/>
      <w:iCs/>
      <w:sz w:val="28"/>
      <w:szCs w:val="28"/>
      <w:lang w:eastAsia="en-US"/>
    </w:rPr>
  </w:style>
  <w:style w:type="paragraph" w:styleId="Sraopastraipa">
    <w:name w:val="List Paragraph"/>
    <w:basedOn w:val="prastasis"/>
    <w:uiPriority w:val="34"/>
    <w:qFormat/>
    <w:rsid w:val="00C813AA"/>
    <w:pPr>
      <w:spacing w:after="160" w:line="252" w:lineRule="auto"/>
      <w:ind w:left="720"/>
      <w:contextualSpacing/>
    </w:pPr>
    <w:rPr>
      <w:rFonts w:ascii="Calibri" w:eastAsia="Calibri" w:hAnsi="Calibri"/>
      <w:sz w:val="22"/>
      <w:szCs w:val="22"/>
    </w:rPr>
  </w:style>
  <w:style w:type="paragraph" w:styleId="Antrats">
    <w:name w:val="header"/>
    <w:basedOn w:val="prastasis"/>
    <w:link w:val="AntratsDiagrama"/>
    <w:unhideWhenUsed/>
    <w:qFormat/>
    <w:rsid w:val="00C813AA"/>
    <w:pPr>
      <w:tabs>
        <w:tab w:val="center" w:pos="4819"/>
        <w:tab w:val="right" w:pos="9638"/>
      </w:tabs>
    </w:pPr>
    <w:rPr>
      <w:rFonts w:ascii="Calibri" w:eastAsia="Calibri" w:hAnsi="Calibri"/>
      <w:sz w:val="22"/>
      <w:szCs w:val="22"/>
    </w:rPr>
  </w:style>
  <w:style w:type="character" w:customStyle="1" w:styleId="AntratsDiagrama">
    <w:name w:val="Antraštės Diagrama"/>
    <w:basedOn w:val="Numatytasispastraiposriftas"/>
    <w:link w:val="Antrats"/>
    <w:rsid w:val="00C813AA"/>
    <w:rPr>
      <w:rFonts w:ascii="Calibri" w:hAnsi="Calibri"/>
      <w:sz w:val="22"/>
      <w:szCs w:val="22"/>
      <w:lang w:eastAsia="en-US"/>
    </w:rPr>
  </w:style>
  <w:style w:type="paragraph" w:customStyle="1" w:styleId="Organizacija">
    <w:name w:val="Organizacija"/>
    <w:basedOn w:val="prastasis"/>
    <w:uiPriority w:val="2"/>
    <w:qFormat/>
    <w:rsid w:val="00C813AA"/>
    <w:pPr>
      <w:spacing w:after="60"/>
      <w:ind w:left="29" w:right="29"/>
    </w:pPr>
    <w:rPr>
      <w:rFonts w:ascii="Calibri" w:eastAsia="Calibri" w:hAnsi="Calibri"/>
      <w:b/>
      <w:bCs/>
      <w:color w:val="5B9BD5"/>
      <w:sz w:val="36"/>
      <w:szCs w:val="20"/>
      <w:lang w:val="en-US"/>
    </w:rPr>
  </w:style>
  <w:style w:type="character" w:styleId="Nerykinuoroda">
    <w:name w:val="Subtle Reference"/>
    <w:uiPriority w:val="99"/>
    <w:qFormat/>
    <w:rsid w:val="00C813AA"/>
    <w:rPr>
      <w:b/>
      <w:bCs/>
      <w:color w:val="549E39"/>
    </w:rPr>
  </w:style>
  <w:style w:type="table" w:styleId="Lentelstinklelis">
    <w:name w:val="Table Grid"/>
    <w:basedOn w:val="prastojilentel"/>
    <w:uiPriority w:val="39"/>
    <w:rsid w:val="00C813A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unhideWhenUsed/>
    <w:rsid w:val="00C813AA"/>
    <w:pPr>
      <w:spacing w:before="100" w:beforeAutospacing="1" w:after="100" w:afterAutospacing="1"/>
    </w:pPr>
    <w:rPr>
      <w:lang w:eastAsia="lt-LT"/>
    </w:rPr>
  </w:style>
  <w:style w:type="character" w:styleId="Emfaz">
    <w:name w:val="Emphasis"/>
    <w:uiPriority w:val="20"/>
    <w:qFormat/>
    <w:rsid w:val="00C813AA"/>
    <w:rPr>
      <w:i/>
    </w:rPr>
  </w:style>
  <w:style w:type="character" w:styleId="Grietas">
    <w:name w:val="Strong"/>
    <w:uiPriority w:val="22"/>
    <w:qFormat/>
    <w:rsid w:val="00C813AA"/>
    <w:rPr>
      <w:b/>
    </w:rPr>
  </w:style>
  <w:style w:type="character" w:customStyle="1" w:styleId="5yl5">
    <w:name w:val="_5yl5"/>
    <w:basedOn w:val="Numatytasispastraiposriftas"/>
    <w:rsid w:val="00C813AA"/>
  </w:style>
  <w:style w:type="paragraph" w:customStyle="1" w:styleId="Default">
    <w:name w:val="Default"/>
    <w:rsid w:val="00F30A1F"/>
    <w:pPr>
      <w:autoSpaceDE w:val="0"/>
      <w:autoSpaceDN w:val="0"/>
      <w:adjustRightInd w:val="0"/>
    </w:pPr>
    <w:rPr>
      <w:color w:val="000000"/>
      <w:sz w:val="24"/>
      <w:szCs w:val="24"/>
      <w:lang w:eastAsia="en-US"/>
    </w:rPr>
  </w:style>
  <w:style w:type="character" w:styleId="Rykinuoroda">
    <w:name w:val="Intense Reference"/>
    <w:uiPriority w:val="99"/>
    <w:qFormat/>
    <w:rsid w:val="00F30A1F"/>
    <w:rPr>
      <w:rFonts w:cs="Times New Roman"/>
      <w:b/>
      <w:bCs/>
      <w:i/>
      <w:iCs/>
      <w:caps/>
      <w:color w:val="549E39"/>
    </w:rPr>
  </w:style>
  <w:style w:type="paragraph" w:customStyle="1" w:styleId="Lentelstekstodeimtainskiltis">
    <w:name w:val="Lentelės teksto dešimtainė skiltis"/>
    <w:basedOn w:val="prastasis"/>
    <w:qFormat/>
    <w:rsid w:val="00F30A1F"/>
    <w:pPr>
      <w:tabs>
        <w:tab w:val="decimal" w:pos="869"/>
      </w:tabs>
      <w:spacing w:before="60" w:after="60"/>
    </w:pPr>
    <w:rPr>
      <w:rFonts w:ascii="Calibri" w:eastAsia="Calibri" w:hAnsi="Calibri"/>
      <w:color w:val="40404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1490D"/>
    <w:rPr>
      <w:rFonts w:eastAsia="Times New Roman"/>
      <w:sz w:val="24"/>
      <w:szCs w:val="24"/>
      <w:lang w:eastAsia="en-US"/>
    </w:rPr>
  </w:style>
  <w:style w:type="paragraph" w:styleId="Antrat2">
    <w:name w:val="heading 2"/>
    <w:basedOn w:val="prastasis"/>
    <w:next w:val="prastasis"/>
    <w:link w:val="Antrat2Diagrama"/>
    <w:uiPriority w:val="9"/>
    <w:unhideWhenUsed/>
    <w:qFormat/>
    <w:rsid w:val="00C813AA"/>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character" w:customStyle="1" w:styleId="PagrindinistekstasDiagrama">
    <w:name w:val="Pagrindinis tekstas Diagrama"/>
    <w:link w:val="Pagrindinistekstas"/>
    <w:locked/>
    <w:rsid w:val="00C1490D"/>
    <w:rPr>
      <w:bCs/>
      <w:sz w:val="24"/>
      <w:lang w:eastAsia="en-US"/>
    </w:rPr>
  </w:style>
  <w:style w:type="paragraph" w:styleId="Pagrindinistekstas">
    <w:name w:val="Body Text"/>
    <w:basedOn w:val="prastasis"/>
    <w:link w:val="PagrindinistekstasDiagrama"/>
    <w:rsid w:val="00C1490D"/>
    <w:pPr>
      <w:overflowPunct w:val="0"/>
      <w:autoSpaceDE w:val="0"/>
      <w:autoSpaceDN w:val="0"/>
      <w:adjustRightInd w:val="0"/>
      <w:jc w:val="both"/>
    </w:pPr>
    <w:rPr>
      <w:rFonts w:eastAsia="Calibri"/>
      <w:bCs/>
      <w:szCs w:val="20"/>
    </w:rPr>
  </w:style>
  <w:style w:type="character" w:customStyle="1" w:styleId="BodyTextChar1">
    <w:name w:val="Body Text Char1"/>
    <w:uiPriority w:val="99"/>
    <w:semiHidden/>
    <w:rsid w:val="00C1490D"/>
    <w:rPr>
      <w:rFonts w:eastAsia="Times New Roman"/>
      <w:sz w:val="24"/>
      <w:szCs w:val="24"/>
      <w:lang w:eastAsia="en-US"/>
    </w:rPr>
  </w:style>
  <w:style w:type="paragraph" w:styleId="Antrat">
    <w:name w:val="caption"/>
    <w:basedOn w:val="prastasis"/>
    <w:next w:val="prastasis"/>
    <w:qFormat/>
    <w:rsid w:val="00C1490D"/>
    <w:pPr>
      <w:jc w:val="center"/>
    </w:pPr>
    <w:rPr>
      <w:b/>
      <w:sz w:val="28"/>
      <w:szCs w:val="20"/>
      <w:lang w:eastAsia="lt-LT"/>
    </w:rPr>
  </w:style>
  <w:style w:type="paragraph" w:styleId="Debesliotekstas">
    <w:name w:val="Balloon Text"/>
    <w:basedOn w:val="prastasis"/>
    <w:link w:val="DebesliotekstasDiagrama"/>
    <w:uiPriority w:val="99"/>
    <w:semiHidden/>
    <w:unhideWhenUsed/>
    <w:rsid w:val="00C813A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13AA"/>
    <w:rPr>
      <w:rFonts w:ascii="Tahoma" w:eastAsia="Times New Roman" w:hAnsi="Tahoma" w:cs="Tahoma"/>
      <w:sz w:val="16"/>
      <w:szCs w:val="16"/>
      <w:lang w:eastAsia="en-US"/>
    </w:rPr>
  </w:style>
  <w:style w:type="character" w:customStyle="1" w:styleId="Antrat2Diagrama">
    <w:name w:val="Antraštė 2 Diagrama"/>
    <w:basedOn w:val="Numatytasispastraiposriftas"/>
    <w:link w:val="Antrat2"/>
    <w:uiPriority w:val="9"/>
    <w:rsid w:val="00C813AA"/>
    <w:rPr>
      <w:rFonts w:ascii="Cambria" w:eastAsia="Times New Roman" w:hAnsi="Cambria"/>
      <w:b/>
      <w:bCs/>
      <w:i/>
      <w:iCs/>
      <w:sz w:val="28"/>
      <w:szCs w:val="28"/>
      <w:lang w:eastAsia="en-US"/>
    </w:rPr>
  </w:style>
  <w:style w:type="paragraph" w:styleId="Sraopastraipa">
    <w:name w:val="List Paragraph"/>
    <w:basedOn w:val="prastasis"/>
    <w:uiPriority w:val="34"/>
    <w:qFormat/>
    <w:rsid w:val="00C813AA"/>
    <w:pPr>
      <w:spacing w:after="160" w:line="252" w:lineRule="auto"/>
      <w:ind w:left="720"/>
      <w:contextualSpacing/>
    </w:pPr>
    <w:rPr>
      <w:rFonts w:ascii="Calibri" w:eastAsia="Calibri" w:hAnsi="Calibri"/>
      <w:sz w:val="22"/>
      <w:szCs w:val="22"/>
    </w:rPr>
  </w:style>
  <w:style w:type="paragraph" w:styleId="Antrats">
    <w:name w:val="header"/>
    <w:basedOn w:val="prastasis"/>
    <w:link w:val="AntratsDiagrama"/>
    <w:unhideWhenUsed/>
    <w:qFormat/>
    <w:rsid w:val="00C813AA"/>
    <w:pPr>
      <w:tabs>
        <w:tab w:val="center" w:pos="4819"/>
        <w:tab w:val="right" w:pos="9638"/>
      </w:tabs>
    </w:pPr>
    <w:rPr>
      <w:rFonts w:ascii="Calibri" w:eastAsia="Calibri" w:hAnsi="Calibri"/>
      <w:sz w:val="22"/>
      <w:szCs w:val="22"/>
    </w:rPr>
  </w:style>
  <w:style w:type="character" w:customStyle="1" w:styleId="AntratsDiagrama">
    <w:name w:val="Antraštės Diagrama"/>
    <w:basedOn w:val="Numatytasispastraiposriftas"/>
    <w:link w:val="Antrats"/>
    <w:rsid w:val="00C813AA"/>
    <w:rPr>
      <w:rFonts w:ascii="Calibri" w:hAnsi="Calibri"/>
      <w:sz w:val="22"/>
      <w:szCs w:val="22"/>
      <w:lang w:eastAsia="en-US"/>
    </w:rPr>
  </w:style>
  <w:style w:type="paragraph" w:customStyle="1" w:styleId="Organizacija">
    <w:name w:val="Organizacija"/>
    <w:basedOn w:val="prastasis"/>
    <w:uiPriority w:val="2"/>
    <w:qFormat/>
    <w:rsid w:val="00C813AA"/>
    <w:pPr>
      <w:spacing w:after="60"/>
      <w:ind w:left="29" w:right="29"/>
    </w:pPr>
    <w:rPr>
      <w:rFonts w:ascii="Calibri" w:eastAsia="Calibri" w:hAnsi="Calibri"/>
      <w:b/>
      <w:bCs/>
      <w:color w:val="5B9BD5"/>
      <w:sz w:val="36"/>
      <w:szCs w:val="20"/>
      <w:lang w:val="en-US"/>
    </w:rPr>
  </w:style>
  <w:style w:type="character" w:styleId="Nerykinuoroda">
    <w:name w:val="Subtle Reference"/>
    <w:uiPriority w:val="99"/>
    <w:qFormat/>
    <w:rsid w:val="00C813AA"/>
    <w:rPr>
      <w:b/>
      <w:bCs/>
      <w:color w:val="549E39"/>
    </w:rPr>
  </w:style>
  <w:style w:type="table" w:styleId="Lentelstinklelis">
    <w:name w:val="Table Grid"/>
    <w:basedOn w:val="prastojilentel"/>
    <w:uiPriority w:val="39"/>
    <w:rsid w:val="00C813A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unhideWhenUsed/>
    <w:rsid w:val="00C813AA"/>
    <w:pPr>
      <w:spacing w:before="100" w:beforeAutospacing="1" w:after="100" w:afterAutospacing="1"/>
    </w:pPr>
    <w:rPr>
      <w:lang w:eastAsia="lt-LT"/>
    </w:rPr>
  </w:style>
  <w:style w:type="character" w:styleId="Emfaz">
    <w:name w:val="Emphasis"/>
    <w:uiPriority w:val="20"/>
    <w:qFormat/>
    <w:rsid w:val="00C813AA"/>
    <w:rPr>
      <w:i/>
    </w:rPr>
  </w:style>
  <w:style w:type="character" w:styleId="Grietas">
    <w:name w:val="Strong"/>
    <w:uiPriority w:val="22"/>
    <w:qFormat/>
    <w:rsid w:val="00C813AA"/>
    <w:rPr>
      <w:b/>
    </w:rPr>
  </w:style>
  <w:style w:type="character" w:customStyle="1" w:styleId="5yl5">
    <w:name w:val="_5yl5"/>
    <w:basedOn w:val="Numatytasispastraiposriftas"/>
    <w:rsid w:val="00C813AA"/>
  </w:style>
  <w:style w:type="paragraph" w:customStyle="1" w:styleId="Default">
    <w:name w:val="Default"/>
    <w:rsid w:val="00F30A1F"/>
    <w:pPr>
      <w:autoSpaceDE w:val="0"/>
      <w:autoSpaceDN w:val="0"/>
      <w:adjustRightInd w:val="0"/>
    </w:pPr>
    <w:rPr>
      <w:color w:val="000000"/>
      <w:sz w:val="24"/>
      <w:szCs w:val="24"/>
      <w:lang w:eastAsia="en-US"/>
    </w:rPr>
  </w:style>
  <w:style w:type="character" w:styleId="Rykinuoroda">
    <w:name w:val="Intense Reference"/>
    <w:uiPriority w:val="99"/>
    <w:qFormat/>
    <w:rsid w:val="00F30A1F"/>
    <w:rPr>
      <w:rFonts w:cs="Times New Roman"/>
      <w:b/>
      <w:bCs/>
      <w:i/>
      <w:iCs/>
      <w:caps/>
      <w:color w:val="549E39"/>
    </w:rPr>
  </w:style>
  <w:style w:type="paragraph" w:customStyle="1" w:styleId="Lentelstekstodeimtainskiltis">
    <w:name w:val="Lentelės teksto dešimtainė skiltis"/>
    <w:basedOn w:val="prastasis"/>
    <w:qFormat/>
    <w:rsid w:val="00F30A1F"/>
    <w:pPr>
      <w:tabs>
        <w:tab w:val="decimal" w:pos="869"/>
      </w:tabs>
      <w:spacing w:before="60" w:after="60"/>
    </w:pPr>
    <w:rPr>
      <w:rFonts w:ascii="Calibri" w:eastAsia="Calibri" w:hAnsi="Calibri"/>
      <w:color w:val="40404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nuinkubatorius.lt"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enuinkubatoriu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FA715-BF12-49A8-8C97-925FD3A11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12380</Words>
  <Characters>7057</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„Windows“ vartotojas</cp:lastModifiedBy>
  <cp:revision>2</cp:revision>
  <dcterms:created xsi:type="dcterms:W3CDTF">2020-05-21T09:29:00Z</dcterms:created>
  <dcterms:modified xsi:type="dcterms:W3CDTF">2020-05-21T09:29:00Z</dcterms:modified>
</cp:coreProperties>
</file>